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A069D" w14:textId="312D6507" w:rsidR="00B74736" w:rsidRPr="006018FA" w:rsidRDefault="00B74736" w:rsidP="00D85B80">
      <w:pPr>
        <w:jc w:val="both"/>
        <w:rPr>
          <w:rFonts w:ascii="Eras Demi ITC" w:hAnsi="Eras Demi ITC" w:cs="Arial"/>
        </w:rPr>
      </w:pPr>
    </w:p>
    <w:p w14:paraId="326C606B" w14:textId="77777777" w:rsidR="0031359B" w:rsidRPr="006018FA" w:rsidRDefault="004829DB" w:rsidP="00D85B80">
      <w:pPr>
        <w:jc w:val="both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>DIRECCION</w:t>
      </w:r>
      <w:r w:rsidR="00D85B80" w:rsidRPr="006018FA">
        <w:rPr>
          <w:rFonts w:ascii="Eras Demi ITC" w:hAnsi="Eras Demi ITC" w:cs="Arial"/>
        </w:rPr>
        <w:t xml:space="preserve">, SUBDIRECCIÓN O </w:t>
      </w:r>
      <w:r w:rsidRPr="006018FA">
        <w:rPr>
          <w:rFonts w:ascii="Eras Demi ITC" w:hAnsi="Eras Demi ITC" w:cs="Arial"/>
        </w:rPr>
        <w:t>UNID</w:t>
      </w:r>
      <w:r w:rsidR="000B6692" w:rsidRPr="006018FA">
        <w:rPr>
          <w:rFonts w:ascii="Eras Demi ITC" w:hAnsi="Eras Demi ITC" w:cs="Arial"/>
        </w:rPr>
        <w:t xml:space="preserve">AD: </w:t>
      </w:r>
      <w:r w:rsidR="00065981" w:rsidRPr="006018FA">
        <w:rPr>
          <w:rFonts w:ascii="Eras Demi ITC" w:hAnsi="Eras Demi ITC" w:cs="Arial"/>
        </w:rPr>
        <w:t xml:space="preserve">  DIRECCIÓN </w:t>
      </w:r>
      <w:r w:rsidR="00E3506D" w:rsidRPr="006018FA">
        <w:rPr>
          <w:rFonts w:ascii="Eras Demi ITC" w:hAnsi="Eras Demi ITC" w:cs="Arial"/>
        </w:rPr>
        <w:t>D</w:t>
      </w:r>
      <w:r w:rsidR="00065981" w:rsidRPr="006018FA">
        <w:rPr>
          <w:rFonts w:ascii="Eras Demi ITC" w:hAnsi="Eras Demi ITC" w:cs="Arial"/>
        </w:rPr>
        <w:t>E TRANSPORTE</w:t>
      </w:r>
      <w:r w:rsidR="00A27106" w:rsidRPr="006018FA">
        <w:rPr>
          <w:rFonts w:ascii="Eras Demi ITC" w:hAnsi="Eras Demi ITC" w:cs="Arial"/>
        </w:rPr>
        <w:t xml:space="preserve"> Y MOVILIDAD URBANA</w:t>
      </w:r>
    </w:p>
    <w:p w14:paraId="47ABFFB8" w14:textId="77746FC1" w:rsidR="00762BEF" w:rsidRPr="006018FA" w:rsidRDefault="000B6692" w:rsidP="00D85B80">
      <w:pPr>
        <w:jc w:val="both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 xml:space="preserve">DIRECTOR, TITULAR O RESPONSABLE DE LA DEPENDENCIA: </w:t>
      </w:r>
      <w:r w:rsidR="00065981" w:rsidRPr="006018FA">
        <w:rPr>
          <w:rFonts w:ascii="Eras Demi ITC" w:hAnsi="Eras Demi ITC" w:cs="Arial"/>
        </w:rPr>
        <w:t>MTRO. RODRIGO MANZANILLA JIMENEZ</w:t>
      </w: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454C75" w:rsidRPr="006018FA" w14:paraId="6CD4088D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7923A689" w14:textId="77777777" w:rsidR="00454C75" w:rsidRPr="006018FA" w:rsidRDefault="00454C75" w:rsidP="00454C75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</w:p>
          <w:p w14:paraId="67B8C843" w14:textId="6883C074" w:rsidR="00454C75" w:rsidRPr="006018FA" w:rsidRDefault="00454C75" w:rsidP="00454C75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 xml:space="preserve">INFORME CORRESPONDIENTE AL MES DE </w:t>
            </w:r>
            <w:r w:rsidR="003C0982">
              <w:rPr>
                <w:rFonts w:ascii="Eras Demi ITC" w:hAnsi="Eras Demi ITC" w:cs="Arial"/>
                <w:color w:val="FFFFFF" w:themeColor="background1"/>
              </w:rPr>
              <w:t>FEBRERO</w:t>
            </w:r>
            <w:r w:rsidR="000B6692" w:rsidRPr="006018FA">
              <w:rPr>
                <w:rFonts w:ascii="Eras Demi ITC" w:hAnsi="Eras Demi ITC" w:cs="Arial"/>
                <w:color w:val="FFFFFF" w:themeColor="background1"/>
              </w:rPr>
              <w:t xml:space="preserve"> DE</w:t>
            </w:r>
            <w:r w:rsidR="00A31406">
              <w:rPr>
                <w:rFonts w:ascii="Eras Demi ITC" w:hAnsi="Eras Demi ITC" w:cs="Arial"/>
                <w:color w:val="FFFFFF" w:themeColor="background1"/>
              </w:rPr>
              <w:t>L 2026</w:t>
            </w:r>
          </w:p>
          <w:p w14:paraId="36E791E0" w14:textId="77777777" w:rsidR="00454C75" w:rsidRPr="006018FA" w:rsidRDefault="00454C75" w:rsidP="00A27106">
            <w:pPr>
              <w:rPr>
                <w:rFonts w:ascii="Eras Demi ITC" w:hAnsi="Eras Demi ITC" w:cs="Arial"/>
                <w:color w:val="FFFFFF" w:themeColor="background1"/>
              </w:rPr>
            </w:pPr>
          </w:p>
        </w:tc>
      </w:tr>
    </w:tbl>
    <w:p w14:paraId="79DC2D60" w14:textId="48F04323" w:rsidR="00762BEF" w:rsidRPr="006018FA" w:rsidRDefault="00762BEF" w:rsidP="00AC39D5">
      <w:pPr>
        <w:rPr>
          <w:rFonts w:ascii="Eras Demi ITC" w:hAnsi="Eras Demi ITC" w:cs="Arial"/>
        </w:rPr>
      </w:pP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13462"/>
      </w:tblGrid>
      <w:tr w:rsidR="00C72349" w:rsidRPr="006018FA" w14:paraId="0147122C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7AC8B7FB" w14:textId="77777777" w:rsidR="00C72349" w:rsidRPr="006018FA" w:rsidRDefault="00C72349" w:rsidP="00454C75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>ASUNTOS ATENDIDOS</w:t>
            </w:r>
          </w:p>
        </w:tc>
      </w:tr>
      <w:tr w:rsidR="00C72349" w:rsidRPr="006018FA" w14:paraId="32F23FB8" w14:textId="77777777" w:rsidTr="000B6692">
        <w:tc>
          <w:tcPr>
            <w:tcW w:w="13462" w:type="dxa"/>
          </w:tcPr>
          <w:p w14:paraId="33B074AE" w14:textId="52EF26B3" w:rsidR="000B6692" w:rsidRPr="001E4F23" w:rsidRDefault="00DA4253" w:rsidP="001E4F23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</w:t>
            </w:r>
            <w:r w:rsidR="006F1C79" w:rsidRPr="006018FA">
              <w:rPr>
                <w:rFonts w:ascii="Eras Demi ITC" w:hAnsi="Eras Demi ITC" w:cs="Arial"/>
              </w:rPr>
              <w:t xml:space="preserve">e lleva a cabo </w:t>
            </w:r>
            <w:r w:rsidR="002760A3">
              <w:rPr>
                <w:rFonts w:ascii="Eras Demi ITC" w:hAnsi="Eras Demi ITC" w:cs="Arial"/>
              </w:rPr>
              <w:t xml:space="preserve">la </w:t>
            </w:r>
            <w:r w:rsidR="003C0982">
              <w:rPr>
                <w:rFonts w:ascii="Eras Demi ITC" w:hAnsi="Eras Demi ITC" w:cs="Arial"/>
              </w:rPr>
              <w:t>verificación</w:t>
            </w:r>
            <w:r w:rsidR="001330EE" w:rsidRPr="006018FA">
              <w:rPr>
                <w:rFonts w:ascii="Eras Demi ITC" w:hAnsi="Eras Demi ITC" w:cs="Arial"/>
              </w:rPr>
              <w:t xml:space="preserve"> con relación al</w:t>
            </w:r>
            <w:r w:rsidRPr="006018FA">
              <w:rPr>
                <w:rFonts w:ascii="Eras Demi ITC" w:hAnsi="Eras Demi ITC" w:cs="Arial"/>
              </w:rPr>
              <w:t xml:space="preserve"> servicio de transporte</w:t>
            </w:r>
            <w:r w:rsidR="00A27106" w:rsidRPr="006018FA">
              <w:rPr>
                <w:rFonts w:ascii="Eras Demi ITC" w:hAnsi="Eras Demi ITC" w:cs="Arial"/>
              </w:rPr>
              <w:t xml:space="preserve"> público de </w:t>
            </w:r>
            <w:r w:rsidR="008F0952" w:rsidRPr="006018FA">
              <w:rPr>
                <w:rFonts w:ascii="Eras Demi ITC" w:hAnsi="Eras Demi ITC" w:cs="Arial"/>
              </w:rPr>
              <w:t>pasajeros</w:t>
            </w:r>
            <w:r w:rsidR="008F0952">
              <w:rPr>
                <w:rFonts w:ascii="Eras Demi ITC" w:hAnsi="Eras Demi ITC" w:cs="Arial"/>
              </w:rPr>
              <w:t xml:space="preserve"> </w:t>
            </w:r>
            <w:r w:rsidR="008F0952" w:rsidRPr="006018FA">
              <w:rPr>
                <w:rFonts w:ascii="Eras Demi ITC" w:hAnsi="Eras Demi ITC" w:cs="Arial"/>
              </w:rPr>
              <w:t>como</w:t>
            </w:r>
            <w:r w:rsidR="002760A3">
              <w:rPr>
                <w:rFonts w:ascii="Eras Demi ITC" w:hAnsi="Eras Demi ITC" w:cs="Arial"/>
              </w:rPr>
              <w:t xml:space="preserve"> marca el artículo 8 fracción XLVI y 15 fracción I, VI y VII del Reglamento de Movilidad Urbana, Transporte y Seguridad Vial del Municipio de Progreso, Yucatán</w:t>
            </w:r>
            <w:r w:rsidR="00A27106" w:rsidRPr="006018FA">
              <w:rPr>
                <w:rFonts w:ascii="Eras Demi ITC" w:hAnsi="Eras Demi ITC" w:cs="Arial"/>
              </w:rPr>
              <w:t>.</w:t>
            </w:r>
          </w:p>
          <w:p w14:paraId="13791835" w14:textId="3FAEFDD1" w:rsidR="001435EE" w:rsidRPr="006018FA" w:rsidRDefault="001435EE" w:rsidP="000B6692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</w:t>
            </w:r>
            <w:r w:rsidR="00B72C81" w:rsidRPr="006018FA">
              <w:rPr>
                <w:rFonts w:ascii="Eras Demi ITC" w:hAnsi="Eras Demi ITC" w:cs="Arial"/>
              </w:rPr>
              <w:t xml:space="preserve"> lleva a cabo el control de los expedientes </w:t>
            </w:r>
            <w:r w:rsidR="00573F2B" w:rsidRPr="006018FA">
              <w:rPr>
                <w:rFonts w:ascii="Eras Demi ITC" w:hAnsi="Eras Demi ITC" w:cs="Arial"/>
              </w:rPr>
              <w:t>i</w:t>
            </w:r>
            <w:r w:rsidR="00B72C81" w:rsidRPr="006018FA">
              <w:rPr>
                <w:rFonts w:ascii="Eras Demi ITC" w:hAnsi="Eras Demi ITC" w:cs="Arial"/>
              </w:rPr>
              <w:t>ndi</w:t>
            </w:r>
            <w:r w:rsidR="00573F2B" w:rsidRPr="006018FA">
              <w:rPr>
                <w:rFonts w:ascii="Eras Demi ITC" w:hAnsi="Eras Demi ITC" w:cs="Arial"/>
              </w:rPr>
              <w:t xml:space="preserve">viduales de </w:t>
            </w:r>
            <w:r w:rsidR="004538BB">
              <w:rPr>
                <w:rFonts w:ascii="Eras Demi ITC" w:hAnsi="Eras Demi ITC" w:cs="Arial"/>
              </w:rPr>
              <w:t>cada operador</w:t>
            </w:r>
            <w:r w:rsidR="003C0982">
              <w:rPr>
                <w:rFonts w:ascii="Eras Demi ITC" w:hAnsi="Eras Demi ITC" w:cs="Arial"/>
              </w:rPr>
              <w:t xml:space="preserve"> al</w:t>
            </w:r>
            <w:r w:rsidRPr="006018FA">
              <w:rPr>
                <w:rFonts w:ascii="Eras Demi ITC" w:hAnsi="Eras Demi ITC" w:cs="Arial"/>
              </w:rPr>
              <w:t xml:space="preserve"> servicio de transporte público de pasajeros</w:t>
            </w:r>
            <w:r w:rsidR="003C0982">
              <w:rPr>
                <w:rFonts w:ascii="Eras Demi ITC" w:hAnsi="Eras Demi ITC" w:cs="Arial"/>
              </w:rPr>
              <w:t>.</w:t>
            </w:r>
          </w:p>
          <w:p w14:paraId="27A2750C" w14:textId="4D07FEC8" w:rsidR="00631467" w:rsidRPr="006018FA" w:rsidRDefault="005A03E1" w:rsidP="000B6692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 otorgan permisos a los acomodadores</w:t>
            </w:r>
            <w:r w:rsidR="00820BE9">
              <w:rPr>
                <w:rFonts w:ascii="Eras Demi ITC" w:hAnsi="Eras Demi ITC" w:cs="Arial"/>
              </w:rPr>
              <w:t xml:space="preserve"> o franeleros</w:t>
            </w:r>
            <w:r w:rsidRPr="006018FA">
              <w:rPr>
                <w:rFonts w:ascii="Eras Demi ITC" w:hAnsi="Eras Demi ITC" w:cs="Arial"/>
              </w:rPr>
              <w:t xml:space="preserve"> de vehículos</w:t>
            </w:r>
            <w:r w:rsidR="00820BE9">
              <w:rPr>
                <w:rFonts w:ascii="Eras Demi ITC" w:hAnsi="Eras Demi ITC" w:cs="Arial"/>
              </w:rPr>
              <w:t xml:space="preserve"> en la vía pública.</w:t>
            </w:r>
          </w:p>
          <w:p w14:paraId="01CA087F" w14:textId="3D398F21" w:rsidR="009230CA" w:rsidRPr="006018FA" w:rsidRDefault="00AD6B48" w:rsidP="00AD6B48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 levantan</w:t>
            </w:r>
            <w:r w:rsidR="00631467" w:rsidRPr="006018FA">
              <w:rPr>
                <w:rFonts w:ascii="Eras Demi ITC" w:hAnsi="Eras Demi ITC" w:cs="Arial"/>
              </w:rPr>
              <w:t xml:space="preserve"> notificaciones</w:t>
            </w:r>
            <w:r w:rsidR="00540FB6">
              <w:rPr>
                <w:rFonts w:ascii="Eras Demi ITC" w:hAnsi="Eras Demi ITC" w:cs="Arial"/>
              </w:rPr>
              <w:t xml:space="preserve"> a los operadores</w:t>
            </w:r>
            <w:r w:rsidR="003C0982">
              <w:rPr>
                <w:rFonts w:ascii="Eras Demi ITC" w:hAnsi="Eras Demi ITC" w:cs="Arial"/>
              </w:rPr>
              <w:t xml:space="preserve"> activos que se encuentran al</w:t>
            </w:r>
            <w:r w:rsidR="001435EE" w:rsidRPr="006018FA">
              <w:rPr>
                <w:rFonts w:ascii="Eras Demi ITC" w:hAnsi="Eras Demi ITC" w:cs="Arial"/>
              </w:rPr>
              <w:t xml:space="preserve"> servicio de transporte p</w:t>
            </w:r>
            <w:r w:rsidR="007E3122" w:rsidRPr="006018FA">
              <w:rPr>
                <w:rFonts w:ascii="Eras Demi ITC" w:hAnsi="Eras Demi ITC" w:cs="Arial"/>
              </w:rPr>
              <w:t>úblico de</w:t>
            </w:r>
            <w:r w:rsidRPr="006018FA">
              <w:rPr>
                <w:rFonts w:ascii="Eras Demi ITC" w:hAnsi="Eras Demi ITC" w:cs="Arial"/>
              </w:rPr>
              <w:t xml:space="preserve"> pasajeros por haber infringido en algunas</w:t>
            </w:r>
            <w:r w:rsidR="001435EE" w:rsidRPr="006018FA">
              <w:rPr>
                <w:rFonts w:ascii="Eras Demi ITC" w:hAnsi="Eras Demi ITC" w:cs="Arial"/>
              </w:rPr>
              <w:t xml:space="preserve"> de las fracciones que marca el</w:t>
            </w:r>
            <w:r w:rsidR="00631467" w:rsidRPr="006018FA">
              <w:rPr>
                <w:rFonts w:ascii="Eras Demi ITC" w:hAnsi="Eras Demi ITC" w:cs="Arial"/>
              </w:rPr>
              <w:t xml:space="preserve"> artículo 48 de la Ley de la Agenci</w:t>
            </w:r>
            <w:r w:rsidR="001435EE" w:rsidRPr="006018FA">
              <w:rPr>
                <w:rFonts w:ascii="Eras Demi ITC" w:hAnsi="Eras Demi ITC" w:cs="Arial"/>
              </w:rPr>
              <w:t>a de Transporte de Yucatán</w:t>
            </w:r>
            <w:r w:rsidRPr="006018FA">
              <w:rPr>
                <w:rFonts w:ascii="Eras Demi ITC" w:hAnsi="Eras Demi ITC" w:cs="Arial"/>
              </w:rPr>
              <w:t xml:space="preserve"> y</w:t>
            </w:r>
            <w:r w:rsidR="007E3122" w:rsidRPr="006018FA">
              <w:rPr>
                <w:rFonts w:ascii="Eras Demi ITC" w:hAnsi="Eras Demi ITC" w:cs="Arial"/>
              </w:rPr>
              <w:t xml:space="preserve"> con posterioridad</w:t>
            </w:r>
            <w:r w:rsidR="00C23687" w:rsidRPr="006018FA">
              <w:rPr>
                <w:rFonts w:ascii="Eras Demi ITC" w:hAnsi="Eras Demi ITC" w:cs="Arial"/>
              </w:rPr>
              <w:t xml:space="preserve"> se le da</w:t>
            </w:r>
            <w:r w:rsidR="001435EE" w:rsidRPr="006018FA">
              <w:rPr>
                <w:rFonts w:ascii="Eras Demi ITC" w:hAnsi="Eras Demi ITC" w:cs="Arial"/>
              </w:rPr>
              <w:t xml:space="preserve"> el </w:t>
            </w:r>
            <w:r w:rsidRPr="006018FA">
              <w:rPr>
                <w:rFonts w:ascii="Eras Demi ITC" w:hAnsi="Eras Demi ITC" w:cs="Arial"/>
              </w:rPr>
              <w:t>seguimiento adecuado.</w:t>
            </w:r>
          </w:p>
          <w:p w14:paraId="718BA437" w14:textId="5921D3E0" w:rsidR="00163E03" w:rsidRDefault="00AD6B48" w:rsidP="00163E03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 xml:space="preserve">Se lleva a cabo los reportes de cada una de las acciones con relación a las señales de tránsito sea preventivas, </w:t>
            </w:r>
            <w:r w:rsidR="00A31406">
              <w:rPr>
                <w:rFonts w:ascii="Eras Demi ITC" w:hAnsi="Eras Demi ITC" w:cs="Arial"/>
              </w:rPr>
              <w:t>restrictivas e informativas.</w:t>
            </w:r>
          </w:p>
          <w:p w14:paraId="69140473" w14:textId="62A80A9C" w:rsidR="00F761E7" w:rsidRDefault="00F761E7" w:rsidP="00163E03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F761E7">
              <w:rPr>
                <w:rFonts w:ascii="Eras Demi ITC" w:hAnsi="Eras Demi ITC" w:cs="Arial"/>
              </w:rPr>
              <w:t>Registro, validación, impresión y entrega de credenciales de descuento para estudiantes.</w:t>
            </w:r>
          </w:p>
          <w:p w14:paraId="7578795B" w14:textId="6C7F3567" w:rsidR="00F761E7" w:rsidRDefault="00F761E7" w:rsidP="00163E03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F761E7">
              <w:rPr>
                <w:rFonts w:ascii="Eras Demi ITC" w:hAnsi="Eras Demi ITC" w:cs="Arial"/>
              </w:rPr>
              <w:t>Campaña de Movilidad Segura con enfoque de género y educación vial en instituciones educativas.</w:t>
            </w:r>
          </w:p>
          <w:p w14:paraId="6C4AA2D7" w14:textId="60843354" w:rsidR="00F761E7" w:rsidRDefault="00F761E7" w:rsidP="00163E03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F761E7">
              <w:rPr>
                <w:rFonts w:ascii="Eras Demi ITC" w:hAnsi="Eras Demi ITC" w:cs="Arial"/>
              </w:rPr>
              <w:t>Retiro de vehículos y objetos que obstruyen la vía pública.</w:t>
            </w:r>
          </w:p>
          <w:p w14:paraId="004C4DB3" w14:textId="77777777" w:rsidR="008236C4" w:rsidRDefault="00F761E7" w:rsidP="003C0982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F761E7">
              <w:rPr>
                <w:rFonts w:ascii="Eras Demi ITC" w:hAnsi="Eras Demi ITC" w:cs="Arial"/>
              </w:rPr>
              <w:t xml:space="preserve">Ordenamiento de accesos mediante habilitación de </w:t>
            </w:r>
            <w:proofErr w:type="spellStart"/>
            <w:r w:rsidRPr="00F761E7">
              <w:rPr>
                <w:rFonts w:ascii="Eras Demi ITC" w:hAnsi="Eras Demi ITC" w:cs="Arial"/>
              </w:rPr>
              <w:t>bicirutas</w:t>
            </w:r>
            <w:proofErr w:type="spellEnd"/>
            <w:r w:rsidRPr="00F761E7">
              <w:rPr>
                <w:rFonts w:ascii="Eras Demi ITC" w:hAnsi="Eras Demi ITC" w:cs="Arial"/>
              </w:rPr>
              <w:t xml:space="preserve"> urbanas en el malecón.</w:t>
            </w:r>
            <w:r>
              <w:rPr>
                <w:rFonts w:ascii="Eras Demi ITC" w:hAnsi="Eras Demi ITC" w:cs="Arial"/>
              </w:rPr>
              <w:t xml:space="preserve"> (Apertura del Malecón Tradicional a </w:t>
            </w:r>
            <w:proofErr w:type="spellStart"/>
            <w:r>
              <w:rPr>
                <w:rFonts w:ascii="Eras Demi ITC" w:hAnsi="Eras Demi ITC" w:cs="Arial"/>
              </w:rPr>
              <w:t>vehiculos</w:t>
            </w:r>
            <w:proofErr w:type="spellEnd"/>
            <w:r>
              <w:rPr>
                <w:rFonts w:ascii="Eras Demi ITC" w:hAnsi="Eras Demi ITC" w:cs="Arial"/>
              </w:rPr>
              <w:t>)</w:t>
            </w:r>
          </w:p>
          <w:p w14:paraId="1527CD0E" w14:textId="1AFDD0FA" w:rsidR="00F761E7" w:rsidRPr="00F761E7" w:rsidRDefault="00F761E7" w:rsidP="003C0982">
            <w:pPr>
              <w:pStyle w:val="Prrafodelista"/>
              <w:numPr>
                <w:ilvl w:val="0"/>
                <w:numId w:val="10"/>
              </w:numPr>
              <w:rPr>
                <w:rFonts w:ascii="Eras Demi ITC" w:hAnsi="Eras Demi ITC" w:cs="Arial"/>
              </w:rPr>
            </w:pPr>
            <w:r w:rsidRPr="00F761E7">
              <w:rPr>
                <w:rFonts w:ascii="Eras Demi ITC" w:hAnsi="Eras Demi ITC" w:cs="Arial"/>
              </w:rPr>
              <w:t>Apoyo operativo en actividades del Carnaval Progreso 2026.</w:t>
            </w:r>
          </w:p>
        </w:tc>
      </w:tr>
    </w:tbl>
    <w:p w14:paraId="22CA69F7" w14:textId="74D98E4D" w:rsidR="00762BEF" w:rsidRPr="006018FA" w:rsidRDefault="00762BEF" w:rsidP="00AC39D5">
      <w:pPr>
        <w:rPr>
          <w:rFonts w:ascii="Eras Demi ITC" w:hAnsi="Eras Demi ITC" w:cs="Arial"/>
        </w:rPr>
      </w:pPr>
    </w:p>
    <w:tbl>
      <w:tblPr>
        <w:tblStyle w:val="Tablaconcuadrcula"/>
        <w:tblW w:w="13745" w:type="dxa"/>
        <w:jc w:val="center"/>
        <w:tblLook w:val="04A0" w:firstRow="1" w:lastRow="0" w:firstColumn="1" w:lastColumn="0" w:noHBand="0" w:noVBand="1"/>
      </w:tblPr>
      <w:tblGrid>
        <w:gridCol w:w="553"/>
        <w:gridCol w:w="2051"/>
        <w:gridCol w:w="2042"/>
        <w:gridCol w:w="2828"/>
        <w:gridCol w:w="2891"/>
        <w:gridCol w:w="3380"/>
      </w:tblGrid>
      <w:tr w:rsidR="000B6692" w:rsidRPr="006018FA" w14:paraId="2FB0A799" w14:textId="77777777" w:rsidTr="009A487E">
        <w:trPr>
          <w:jc w:val="center"/>
        </w:trPr>
        <w:tc>
          <w:tcPr>
            <w:tcW w:w="13745" w:type="dxa"/>
            <w:gridSpan w:val="6"/>
            <w:shd w:val="clear" w:color="auto" w:fill="2E74B5" w:themeFill="accent1" w:themeFillShade="BF"/>
            <w:vAlign w:val="center"/>
          </w:tcPr>
          <w:p w14:paraId="50643777" w14:textId="77777777" w:rsidR="000B6692" w:rsidRPr="006018FA" w:rsidRDefault="000B6692" w:rsidP="000B6692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>ACCIONES O ACTIVIADES REALIZADAS</w:t>
            </w:r>
          </w:p>
        </w:tc>
      </w:tr>
      <w:tr w:rsidR="004A32FF" w:rsidRPr="006018FA" w14:paraId="25ED4A6B" w14:textId="77777777" w:rsidTr="00931E87">
        <w:trPr>
          <w:jc w:val="center"/>
        </w:trPr>
        <w:tc>
          <w:tcPr>
            <w:tcW w:w="553" w:type="dxa"/>
            <w:shd w:val="clear" w:color="auto" w:fill="2E74B5" w:themeFill="accent1" w:themeFillShade="BF"/>
            <w:vAlign w:val="center"/>
          </w:tcPr>
          <w:p w14:paraId="271A6A7B" w14:textId="77777777" w:rsidR="000B6692" w:rsidRPr="006018FA" w:rsidRDefault="000B6692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>No</w:t>
            </w:r>
          </w:p>
        </w:tc>
        <w:tc>
          <w:tcPr>
            <w:tcW w:w="2051" w:type="dxa"/>
            <w:shd w:val="clear" w:color="auto" w:fill="2E74B5" w:themeFill="accent1" w:themeFillShade="BF"/>
            <w:vAlign w:val="center"/>
          </w:tcPr>
          <w:p w14:paraId="3B73B89E" w14:textId="77777777" w:rsidR="000B6692" w:rsidRPr="006018FA" w:rsidRDefault="000B6692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 xml:space="preserve">NOMBRE DE LA ACTIVIDAD, PROGRAMA, </w:t>
            </w:r>
            <w:r w:rsidRPr="006018FA">
              <w:rPr>
                <w:rFonts w:ascii="Eras Demi ITC" w:hAnsi="Eras Demi ITC" w:cs="Arial"/>
                <w:color w:val="FFFFFF" w:themeColor="background1"/>
              </w:rPr>
              <w:lastRenderedPageBreak/>
              <w:t>OBRA O ACCIÓN REALIZADA</w:t>
            </w:r>
          </w:p>
        </w:tc>
        <w:tc>
          <w:tcPr>
            <w:tcW w:w="2042" w:type="dxa"/>
            <w:shd w:val="clear" w:color="auto" w:fill="2E74B5" w:themeFill="accent1" w:themeFillShade="BF"/>
            <w:vAlign w:val="center"/>
          </w:tcPr>
          <w:p w14:paraId="617E4742" w14:textId="77777777" w:rsidR="000B6692" w:rsidRPr="006018FA" w:rsidRDefault="00D17723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lastRenderedPageBreak/>
              <w:t xml:space="preserve">LUGAR DONDE SE LLEVÓ A CABO </w:t>
            </w:r>
            <w:r w:rsidRPr="006018FA">
              <w:rPr>
                <w:rFonts w:ascii="Eras Demi ITC" w:hAnsi="Eras Demi ITC" w:cs="Arial"/>
                <w:color w:val="FFFFFF" w:themeColor="background1"/>
              </w:rPr>
              <w:lastRenderedPageBreak/>
              <w:t>(COLONIA, COMISARÍA, PARQUE, ETC)</w:t>
            </w:r>
          </w:p>
        </w:tc>
        <w:tc>
          <w:tcPr>
            <w:tcW w:w="2828" w:type="dxa"/>
            <w:shd w:val="clear" w:color="auto" w:fill="2E74B5" w:themeFill="accent1" w:themeFillShade="BF"/>
            <w:vAlign w:val="center"/>
          </w:tcPr>
          <w:p w14:paraId="4480A237" w14:textId="77777777" w:rsidR="00D17723" w:rsidRPr="006018FA" w:rsidRDefault="00D17723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lastRenderedPageBreak/>
              <w:t xml:space="preserve">DESCRIPCIÓN DEL PROPÓSITO, OBJETIVO O FINALIDAD </w:t>
            </w:r>
          </w:p>
          <w:p w14:paraId="15DBFFC2" w14:textId="77777777" w:rsidR="000B6692" w:rsidRPr="006018FA" w:rsidRDefault="00D17723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lastRenderedPageBreak/>
              <w:t>(POR QUÉ SE REALIZÓ)</w:t>
            </w:r>
          </w:p>
        </w:tc>
        <w:tc>
          <w:tcPr>
            <w:tcW w:w="2891" w:type="dxa"/>
            <w:shd w:val="clear" w:color="auto" w:fill="2E74B5" w:themeFill="accent1" w:themeFillShade="BF"/>
            <w:vAlign w:val="center"/>
          </w:tcPr>
          <w:p w14:paraId="33EF7EE8" w14:textId="77777777" w:rsidR="000B6692" w:rsidRPr="006018FA" w:rsidRDefault="00D17723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lastRenderedPageBreak/>
              <w:t>RESULTADO OBTENIDO</w:t>
            </w:r>
          </w:p>
        </w:tc>
        <w:tc>
          <w:tcPr>
            <w:tcW w:w="3380" w:type="dxa"/>
            <w:shd w:val="clear" w:color="auto" w:fill="2E74B5" w:themeFill="accent1" w:themeFillShade="BF"/>
            <w:vAlign w:val="center"/>
          </w:tcPr>
          <w:p w14:paraId="05E4646D" w14:textId="77777777" w:rsidR="000B6692" w:rsidRPr="006018FA" w:rsidRDefault="00D17723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>CANTIDAD Y TIPO DE BENEFICIARIOS</w:t>
            </w:r>
          </w:p>
        </w:tc>
      </w:tr>
      <w:tr w:rsidR="004A32FF" w:rsidRPr="006018FA" w14:paraId="77052487" w14:textId="77777777" w:rsidTr="00931E87">
        <w:trPr>
          <w:jc w:val="center"/>
        </w:trPr>
        <w:tc>
          <w:tcPr>
            <w:tcW w:w="553" w:type="dxa"/>
            <w:vAlign w:val="center"/>
          </w:tcPr>
          <w:p w14:paraId="1B4CB3C7" w14:textId="77777777" w:rsidR="000B6692" w:rsidRPr="006018FA" w:rsidRDefault="000B6692" w:rsidP="00D17723">
            <w:pPr>
              <w:jc w:val="center"/>
              <w:rPr>
                <w:rFonts w:ascii="Eras Demi ITC" w:hAnsi="Eras Demi ITC" w:cs="Arial"/>
              </w:rPr>
            </w:pPr>
          </w:p>
          <w:p w14:paraId="6899A904" w14:textId="77777777" w:rsidR="000B6692" w:rsidRPr="006018FA" w:rsidRDefault="000B6692" w:rsidP="00D17723">
            <w:pPr>
              <w:jc w:val="center"/>
              <w:rPr>
                <w:rFonts w:ascii="Eras Demi ITC" w:hAnsi="Eras Demi ITC" w:cs="Arial"/>
              </w:rPr>
            </w:pPr>
          </w:p>
          <w:p w14:paraId="69F5E27B" w14:textId="77777777" w:rsidR="000B6692" w:rsidRPr="006018FA" w:rsidRDefault="00D17723" w:rsidP="00D17723">
            <w:pPr>
              <w:jc w:val="center"/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1</w:t>
            </w:r>
          </w:p>
          <w:p w14:paraId="18FE7555" w14:textId="77777777" w:rsidR="000B6692" w:rsidRPr="006018FA" w:rsidRDefault="000B6692" w:rsidP="00D17723">
            <w:pPr>
              <w:jc w:val="center"/>
              <w:rPr>
                <w:rFonts w:ascii="Eras Demi ITC" w:hAnsi="Eras Demi ITC" w:cs="Arial"/>
              </w:rPr>
            </w:pPr>
          </w:p>
          <w:p w14:paraId="74E7FFE3" w14:textId="77777777" w:rsidR="000B6692" w:rsidRPr="006018FA" w:rsidRDefault="000B6692" w:rsidP="00D17723">
            <w:pPr>
              <w:jc w:val="center"/>
              <w:rPr>
                <w:rFonts w:ascii="Eras Demi ITC" w:hAnsi="Eras Demi ITC" w:cs="Arial"/>
              </w:rPr>
            </w:pPr>
          </w:p>
        </w:tc>
        <w:tc>
          <w:tcPr>
            <w:tcW w:w="2051" w:type="dxa"/>
            <w:vAlign w:val="center"/>
          </w:tcPr>
          <w:p w14:paraId="0350A8A5" w14:textId="73A96638" w:rsidR="000B6692" w:rsidRPr="006018FA" w:rsidRDefault="00AB3E20" w:rsidP="00D17723">
            <w:pPr>
              <w:jc w:val="center"/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verificación</w:t>
            </w:r>
            <w:r w:rsidR="00253670">
              <w:rPr>
                <w:rFonts w:ascii="Eras Demi ITC" w:hAnsi="Eras Demi ITC" w:cs="Arial"/>
              </w:rPr>
              <w:t xml:space="preserve"> con relación al </w:t>
            </w:r>
            <w:r w:rsidR="00D249F1" w:rsidRPr="006018FA">
              <w:rPr>
                <w:rFonts w:ascii="Eras Demi ITC" w:hAnsi="Eras Demi ITC" w:cs="Arial"/>
              </w:rPr>
              <w:t>servicio de transporte</w:t>
            </w:r>
            <w:r w:rsidR="00617037" w:rsidRPr="006018FA">
              <w:rPr>
                <w:rFonts w:ascii="Eras Demi ITC" w:hAnsi="Eras Demi ITC" w:cs="Arial"/>
              </w:rPr>
              <w:t xml:space="preserve"> público</w:t>
            </w:r>
            <w:r w:rsidR="00AD6B48" w:rsidRPr="006018FA">
              <w:rPr>
                <w:rFonts w:ascii="Eras Demi ITC" w:hAnsi="Eras Demi ITC" w:cs="Arial"/>
              </w:rPr>
              <w:t xml:space="preserve"> de pasajeros</w:t>
            </w:r>
            <w:r w:rsidR="00617037" w:rsidRPr="006018FA">
              <w:rPr>
                <w:rFonts w:ascii="Eras Demi ITC" w:hAnsi="Eras Demi ITC" w:cs="Arial"/>
              </w:rPr>
              <w:t>.</w:t>
            </w:r>
          </w:p>
        </w:tc>
        <w:tc>
          <w:tcPr>
            <w:tcW w:w="2042" w:type="dxa"/>
            <w:vAlign w:val="center"/>
          </w:tcPr>
          <w:p w14:paraId="48627B1D" w14:textId="77777777" w:rsidR="000B6692" w:rsidRPr="006018FA" w:rsidRDefault="001977F4" w:rsidP="00D17723">
            <w:pPr>
              <w:jc w:val="center"/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Municipio de Progreso</w:t>
            </w:r>
            <w:r w:rsidR="0081317C" w:rsidRPr="006018FA">
              <w:rPr>
                <w:rFonts w:ascii="Eras Demi ITC" w:hAnsi="Eras Demi ITC" w:cs="Arial"/>
              </w:rPr>
              <w:t xml:space="preserve"> y Comisarias</w:t>
            </w:r>
          </w:p>
        </w:tc>
        <w:tc>
          <w:tcPr>
            <w:tcW w:w="2828" w:type="dxa"/>
            <w:vAlign w:val="center"/>
          </w:tcPr>
          <w:p w14:paraId="0519D1B8" w14:textId="269720C1" w:rsidR="000B6692" w:rsidRPr="006018FA" w:rsidRDefault="00C3118F" w:rsidP="007E3122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Garantizar la seguridad, calidad y legalidad del servicio mejorando la movilidad.</w:t>
            </w:r>
          </w:p>
        </w:tc>
        <w:tc>
          <w:tcPr>
            <w:tcW w:w="2891" w:type="dxa"/>
            <w:vAlign w:val="center"/>
          </w:tcPr>
          <w:p w14:paraId="4A8F4394" w14:textId="50D9B1D2" w:rsidR="000B6692" w:rsidRPr="006018FA" w:rsidRDefault="00C3118F" w:rsidP="00713804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Mejorar la calidad del servicio con los usuarios o pasajeros.</w:t>
            </w:r>
          </w:p>
        </w:tc>
        <w:tc>
          <w:tcPr>
            <w:tcW w:w="3380" w:type="dxa"/>
            <w:vAlign w:val="center"/>
          </w:tcPr>
          <w:p w14:paraId="75206665" w14:textId="281CFF77" w:rsidR="000B6692" w:rsidRPr="006018FA" w:rsidRDefault="00C3118F" w:rsidP="008F0952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 </w:t>
            </w:r>
            <w:r w:rsidR="00931A4F">
              <w:rPr>
                <w:rFonts w:ascii="Eras Demi ITC" w:hAnsi="Eras Demi ITC" w:cs="Arial"/>
              </w:rPr>
              <w:t>130</w:t>
            </w:r>
            <w:r>
              <w:rPr>
                <w:rFonts w:ascii="Eras Demi ITC" w:hAnsi="Eras Demi ITC" w:cs="Arial"/>
              </w:rPr>
              <w:t xml:space="preserve"> Verificaciones hechas con</w:t>
            </w:r>
            <w:r w:rsidR="0090480D">
              <w:rPr>
                <w:rFonts w:ascii="Eras Demi ITC" w:hAnsi="Eras Demi ITC" w:cs="Arial"/>
              </w:rPr>
              <w:t xml:space="preserve"> relación al servicio de transporte público de pasajeros.</w:t>
            </w:r>
          </w:p>
        </w:tc>
      </w:tr>
      <w:tr w:rsidR="004A32FF" w:rsidRPr="006018FA" w14:paraId="0052E397" w14:textId="77777777" w:rsidTr="00931E87">
        <w:trPr>
          <w:jc w:val="center"/>
        </w:trPr>
        <w:tc>
          <w:tcPr>
            <w:tcW w:w="553" w:type="dxa"/>
            <w:vAlign w:val="center"/>
          </w:tcPr>
          <w:p w14:paraId="520EB8BE" w14:textId="6E92C603" w:rsidR="00C1329A" w:rsidRPr="006018FA" w:rsidRDefault="001E4F23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2</w:t>
            </w:r>
          </w:p>
        </w:tc>
        <w:tc>
          <w:tcPr>
            <w:tcW w:w="2051" w:type="dxa"/>
            <w:vAlign w:val="center"/>
          </w:tcPr>
          <w:p w14:paraId="19D237C1" w14:textId="77777777" w:rsidR="00C1329A" w:rsidRPr="006018FA" w:rsidRDefault="00C1329A" w:rsidP="00C1329A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 xml:space="preserve">Control de los expedientes individuales de cada operador del servicio de transporte público de pasajero. </w:t>
            </w:r>
          </w:p>
        </w:tc>
        <w:tc>
          <w:tcPr>
            <w:tcW w:w="2042" w:type="dxa"/>
            <w:vAlign w:val="center"/>
          </w:tcPr>
          <w:p w14:paraId="30B19BB7" w14:textId="77777777" w:rsidR="00C1329A" w:rsidRPr="006018FA" w:rsidRDefault="00C1329A" w:rsidP="00C1329A">
            <w:pPr>
              <w:jc w:val="center"/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Dirección de Transporte y Movilidad Urbana del Municipio de Progreso</w:t>
            </w:r>
          </w:p>
        </w:tc>
        <w:tc>
          <w:tcPr>
            <w:tcW w:w="2828" w:type="dxa"/>
            <w:vAlign w:val="center"/>
          </w:tcPr>
          <w:p w14:paraId="28AF8297" w14:textId="39484ED1" w:rsidR="00C1329A" w:rsidRPr="006018FA" w:rsidRDefault="000F565D" w:rsidP="00C1329A">
            <w:pPr>
              <w:jc w:val="center"/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Garantizar la seg</w:t>
            </w:r>
            <w:r w:rsidR="00822177">
              <w:rPr>
                <w:rFonts w:ascii="Eras Demi ITC" w:hAnsi="Eras Demi ITC" w:cs="Arial"/>
              </w:rPr>
              <w:t>uridad vial</w:t>
            </w:r>
            <w:r w:rsidR="00544513">
              <w:rPr>
                <w:rFonts w:ascii="Eras Demi ITC" w:hAnsi="Eras Demi ITC" w:cs="Arial"/>
              </w:rPr>
              <w:t>,</w:t>
            </w:r>
            <w:r w:rsidR="00822177">
              <w:rPr>
                <w:rFonts w:ascii="Eras Demi ITC" w:hAnsi="Eras Demi ITC" w:cs="Arial"/>
              </w:rPr>
              <w:t xml:space="preserve"> el cumplimiento</w:t>
            </w:r>
            <w:r w:rsidR="00544513">
              <w:rPr>
                <w:rFonts w:ascii="Eras Demi ITC" w:hAnsi="Eras Demi ITC" w:cs="Arial"/>
              </w:rPr>
              <w:t xml:space="preserve"> normativo y la eficiencia operativa.</w:t>
            </w:r>
          </w:p>
        </w:tc>
        <w:tc>
          <w:tcPr>
            <w:tcW w:w="2891" w:type="dxa"/>
            <w:vAlign w:val="center"/>
          </w:tcPr>
          <w:p w14:paraId="70319CCA" w14:textId="5AD0BB14" w:rsidR="00C1329A" w:rsidRPr="006018FA" w:rsidRDefault="009744F4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Permite obtener una gestión integral basada en la seguridad, cumplimiento normativo y calidad del servicio</w:t>
            </w:r>
          </w:p>
        </w:tc>
        <w:tc>
          <w:tcPr>
            <w:tcW w:w="3380" w:type="dxa"/>
            <w:vAlign w:val="center"/>
          </w:tcPr>
          <w:p w14:paraId="3A58EB97" w14:textId="539DEAE1" w:rsidR="00C1329A" w:rsidRPr="006018FA" w:rsidRDefault="003E75C8" w:rsidP="005F657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 </w:t>
            </w:r>
            <w:r w:rsidR="000573E7">
              <w:rPr>
                <w:rFonts w:ascii="Eras Demi ITC" w:hAnsi="Eras Demi ITC" w:cs="Arial"/>
              </w:rPr>
              <w:t xml:space="preserve">22 </w:t>
            </w:r>
            <w:r>
              <w:rPr>
                <w:rFonts w:ascii="Eras Demi ITC" w:hAnsi="Eras Demi ITC" w:cs="Arial"/>
              </w:rPr>
              <w:t>expedientes individuales</w:t>
            </w:r>
          </w:p>
        </w:tc>
      </w:tr>
      <w:tr w:rsidR="004A32FF" w:rsidRPr="006018FA" w14:paraId="18CB78D6" w14:textId="77777777" w:rsidTr="00931E87">
        <w:trPr>
          <w:jc w:val="center"/>
        </w:trPr>
        <w:tc>
          <w:tcPr>
            <w:tcW w:w="553" w:type="dxa"/>
            <w:vAlign w:val="center"/>
          </w:tcPr>
          <w:p w14:paraId="06F1C245" w14:textId="49EE8811" w:rsidR="00C1329A" w:rsidRPr="006018FA" w:rsidRDefault="001E4F23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3</w:t>
            </w:r>
          </w:p>
        </w:tc>
        <w:tc>
          <w:tcPr>
            <w:tcW w:w="2051" w:type="dxa"/>
            <w:vAlign w:val="center"/>
          </w:tcPr>
          <w:p w14:paraId="03B67D34" w14:textId="6BD4F9D4" w:rsidR="00C1329A" w:rsidRPr="006018FA" w:rsidRDefault="00C1329A" w:rsidP="00C1329A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Permiso otorgado a los acomodadores</w:t>
            </w:r>
            <w:r w:rsidR="00820BE9">
              <w:rPr>
                <w:rFonts w:ascii="Eras Demi ITC" w:hAnsi="Eras Demi ITC" w:cs="Arial"/>
              </w:rPr>
              <w:t xml:space="preserve"> o franeleros</w:t>
            </w:r>
            <w:r w:rsidRPr="006018FA">
              <w:rPr>
                <w:rFonts w:ascii="Eras Demi ITC" w:hAnsi="Eras Demi ITC" w:cs="Arial"/>
              </w:rPr>
              <w:t xml:space="preserve"> de vehículos</w:t>
            </w:r>
            <w:r w:rsidR="00820BE9">
              <w:rPr>
                <w:rFonts w:ascii="Eras Demi ITC" w:hAnsi="Eras Demi ITC" w:cs="Arial"/>
              </w:rPr>
              <w:t xml:space="preserve"> en la vía pública</w:t>
            </w:r>
          </w:p>
        </w:tc>
        <w:tc>
          <w:tcPr>
            <w:tcW w:w="2042" w:type="dxa"/>
            <w:vAlign w:val="center"/>
          </w:tcPr>
          <w:p w14:paraId="0AEDF539" w14:textId="77777777" w:rsidR="00C1329A" w:rsidRPr="006018FA" w:rsidRDefault="00503F0C" w:rsidP="00C1329A">
            <w:pPr>
              <w:jc w:val="center"/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Dirección de Transporte y Movilidad Urbana del Municipio de Progreso</w:t>
            </w:r>
          </w:p>
        </w:tc>
        <w:tc>
          <w:tcPr>
            <w:tcW w:w="2828" w:type="dxa"/>
            <w:vAlign w:val="center"/>
          </w:tcPr>
          <w:p w14:paraId="65E53EE9" w14:textId="1472A106" w:rsidR="00C1329A" w:rsidRPr="006018FA" w:rsidRDefault="00526638" w:rsidP="00C24361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Reg</w:t>
            </w:r>
            <w:r w:rsidR="007F7E4E">
              <w:rPr>
                <w:rFonts w:ascii="Eras Demi ITC" w:hAnsi="Eras Demi ITC" w:cs="Arial"/>
              </w:rPr>
              <w:t>ular y controlar la prestación de este servicio para asegurar el orden vial.</w:t>
            </w:r>
          </w:p>
        </w:tc>
        <w:tc>
          <w:tcPr>
            <w:tcW w:w="2891" w:type="dxa"/>
            <w:vAlign w:val="center"/>
          </w:tcPr>
          <w:p w14:paraId="26AB5437" w14:textId="45614962" w:rsidR="00C1329A" w:rsidRPr="006018FA" w:rsidRDefault="006118A7" w:rsidP="00FE1994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Ordenar el servicio</w:t>
            </w:r>
            <w:r w:rsidR="007F7E4E">
              <w:rPr>
                <w:rFonts w:ascii="Eras Demi ITC" w:hAnsi="Eras Demi ITC" w:cs="Arial"/>
              </w:rPr>
              <w:t>, mejorar la seguridad y establecer responsabilidades claras.</w:t>
            </w:r>
          </w:p>
        </w:tc>
        <w:tc>
          <w:tcPr>
            <w:tcW w:w="3380" w:type="dxa"/>
            <w:vAlign w:val="center"/>
          </w:tcPr>
          <w:p w14:paraId="15CA9BE6" w14:textId="1087A8A1" w:rsidR="00C1329A" w:rsidRPr="006018FA" w:rsidRDefault="005F657A" w:rsidP="001C766B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 xml:space="preserve"> </w:t>
            </w:r>
            <w:r w:rsidR="007F7E4E">
              <w:rPr>
                <w:rFonts w:ascii="Eras Demi ITC" w:hAnsi="Eras Demi ITC" w:cs="Arial"/>
              </w:rPr>
              <w:t>12</w:t>
            </w:r>
            <w:r w:rsidR="003E75C8">
              <w:rPr>
                <w:rFonts w:ascii="Eras Demi ITC" w:hAnsi="Eras Demi ITC" w:cs="Arial"/>
              </w:rPr>
              <w:t xml:space="preserve"> permisos otorgados a los acomodadores de vehículos</w:t>
            </w:r>
          </w:p>
        </w:tc>
      </w:tr>
      <w:tr w:rsidR="004A32FF" w:rsidRPr="006018FA" w14:paraId="6888E2F9" w14:textId="77777777" w:rsidTr="00931E87">
        <w:trPr>
          <w:jc w:val="center"/>
        </w:trPr>
        <w:tc>
          <w:tcPr>
            <w:tcW w:w="553" w:type="dxa"/>
            <w:vAlign w:val="center"/>
          </w:tcPr>
          <w:p w14:paraId="50E758A6" w14:textId="01B1E730" w:rsidR="00C1329A" w:rsidRPr="006018FA" w:rsidRDefault="001E4F23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4</w:t>
            </w:r>
          </w:p>
        </w:tc>
        <w:tc>
          <w:tcPr>
            <w:tcW w:w="2051" w:type="dxa"/>
            <w:vAlign w:val="center"/>
          </w:tcPr>
          <w:p w14:paraId="44A5108B" w14:textId="77777777" w:rsidR="00474AC5" w:rsidRPr="006018FA" w:rsidRDefault="00474AC5" w:rsidP="00C1329A">
            <w:pPr>
              <w:rPr>
                <w:rFonts w:ascii="Eras Demi ITC" w:hAnsi="Eras Demi ITC" w:cs="Arial"/>
              </w:rPr>
            </w:pPr>
          </w:p>
          <w:p w14:paraId="5640A6E7" w14:textId="79E87FB3" w:rsidR="00C1329A" w:rsidRPr="006018FA" w:rsidRDefault="00E15885" w:rsidP="00C1329A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 levantan n</w:t>
            </w:r>
            <w:r w:rsidR="00C1329A" w:rsidRPr="006018FA">
              <w:rPr>
                <w:rFonts w:ascii="Eras Demi ITC" w:hAnsi="Eras Demi ITC" w:cs="Arial"/>
              </w:rPr>
              <w:t>otificación a los operadores del</w:t>
            </w:r>
            <w:r w:rsidR="00540FB6">
              <w:rPr>
                <w:rFonts w:ascii="Eras Demi ITC" w:hAnsi="Eras Demi ITC" w:cs="Arial"/>
              </w:rPr>
              <w:t xml:space="preserve"> servicio de transporte público de pasajeros.</w:t>
            </w:r>
          </w:p>
          <w:p w14:paraId="094FDA84" w14:textId="77777777" w:rsidR="00C1329A" w:rsidRPr="006018FA" w:rsidRDefault="00C1329A" w:rsidP="00C1329A">
            <w:pPr>
              <w:rPr>
                <w:rFonts w:ascii="Eras Demi ITC" w:hAnsi="Eras Demi ITC" w:cs="Arial"/>
              </w:rPr>
            </w:pPr>
          </w:p>
          <w:p w14:paraId="577EB153" w14:textId="77777777" w:rsidR="00C1329A" w:rsidRPr="006018FA" w:rsidRDefault="00C1329A" w:rsidP="00C1329A">
            <w:pPr>
              <w:rPr>
                <w:rFonts w:ascii="Eras Demi ITC" w:hAnsi="Eras Demi ITC" w:cs="Arial"/>
              </w:rPr>
            </w:pPr>
          </w:p>
        </w:tc>
        <w:tc>
          <w:tcPr>
            <w:tcW w:w="2042" w:type="dxa"/>
            <w:vAlign w:val="center"/>
          </w:tcPr>
          <w:p w14:paraId="32659FE9" w14:textId="77777777" w:rsidR="00C1329A" w:rsidRPr="006018FA" w:rsidRDefault="00C1329A" w:rsidP="00C1329A">
            <w:pPr>
              <w:jc w:val="center"/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Municipio de Progreso y Comisarias</w:t>
            </w:r>
          </w:p>
        </w:tc>
        <w:tc>
          <w:tcPr>
            <w:tcW w:w="2828" w:type="dxa"/>
            <w:vAlign w:val="center"/>
          </w:tcPr>
          <w:p w14:paraId="7FB4708D" w14:textId="2384D08C" w:rsidR="00C1329A" w:rsidRPr="006018FA" w:rsidRDefault="009C34C4" w:rsidP="00C1329A">
            <w:pPr>
              <w:jc w:val="center"/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Garantizar la </w:t>
            </w:r>
            <w:r w:rsidR="007957AB">
              <w:rPr>
                <w:rFonts w:ascii="Eras Demi ITC" w:hAnsi="Eras Demi ITC" w:cs="Arial"/>
              </w:rPr>
              <w:t>seguridad, regularidad y eficiencia del servicio</w:t>
            </w:r>
          </w:p>
        </w:tc>
        <w:tc>
          <w:tcPr>
            <w:tcW w:w="2891" w:type="dxa"/>
            <w:vAlign w:val="center"/>
          </w:tcPr>
          <w:p w14:paraId="484ED94B" w14:textId="584BEFCC" w:rsidR="00C1329A" w:rsidRPr="006018FA" w:rsidRDefault="007957AB" w:rsidP="007957AB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Mejorar la seguridad vial y reducir la tasa de accidentes</w:t>
            </w:r>
          </w:p>
        </w:tc>
        <w:tc>
          <w:tcPr>
            <w:tcW w:w="3380" w:type="dxa"/>
            <w:vAlign w:val="center"/>
          </w:tcPr>
          <w:p w14:paraId="13F2E6B1" w14:textId="3FA66374" w:rsidR="00C1329A" w:rsidRPr="006018FA" w:rsidRDefault="0090480D" w:rsidP="004167E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 </w:t>
            </w:r>
            <w:r w:rsidR="00C9728C">
              <w:rPr>
                <w:rFonts w:ascii="Eras Demi ITC" w:hAnsi="Eras Demi ITC" w:cs="Arial"/>
              </w:rPr>
              <w:t xml:space="preserve">14 </w:t>
            </w:r>
            <w:r>
              <w:rPr>
                <w:rFonts w:ascii="Eras Demi ITC" w:hAnsi="Eras Demi ITC" w:cs="Arial"/>
              </w:rPr>
              <w:t>notificaciones levantadas a los operadores del servicio de transporte público de pasajeros.</w:t>
            </w:r>
          </w:p>
        </w:tc>
      </w:tr>
      <w:tr w:rsidR="004A32FF" w:rsidRPr="006018FA" w14:paraId="548C0CB0" w14:textId="77777777" w:rsidTr="00931E87">
        <w:trPr>
          <w:jc w:val="center"/>
        </w:trPr>
        <w:tc>
          <w:tcPr>
            <w:tcW w:w="553" w:type="dxa"/>
            <w:vAlign w:val="center"/>
          </w:tcPr>
          <w:p w14:paraId="66786004" w14:textId="03B16955" w:rsidR="00C67E3F" w:rsidRPr="006018FA" w:rsidRDefault="001E4F23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lastRenderedPageBreak/>
              <w:t>5</w:t>
            </w:r>
          </w:p>
        </w:tc>
        <w:tc>
          <w:tcPr>
            <w:tcW w:w="2051" w:type="dxa"/>
            <w:vAlign w:val="center"/>
          </w:tcPr>
          <w:p w14:paraId="3308796F" w14:textId="2F97C40F" w:rsidR="00C67E3F" w:rsidRPr="006018FA" w:rsidRDefault="00DB24A2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Instalación</w:t>
            </w:r>
            <w:r w:rsidR="00F75E8E" w:rsidRPr="006018FA">
              <w:rPr>
                <w:rFonts w:ascii="Eras Demi ITC" w:hAnsi="Eras Demi ITC" w:cs="Arial"/>
              </w:rPr>
              <w:t xml:space="preserve"> de las señales de Tránsito sean preventivas, restrictivas e informativas</w:t>
            </w:r>
          </w:p>
        </w:tc>
        <w:tc>
          <w:tcPr>
            <w:tcW w:w="2042" w:type="dxa"/>
            <w:vAlign w:val="center"/>
          </w:tcPr>
          <w:p w14:paraId="67275417" w14:textId="54EE5B95" w:rsidR="00C67E3F" w:rsidRPr="006018FA" w:rsidRDefault="00F75E8E" w:rsidP="00E15885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Municipio de Progreso y su Comisarias.</w:t>
            </w:r>
          </w:p>
        </w:tc>
        <w:tc>
          <w:tcPr>
            <w:tcW w:w="2828" w:type="dxa"/>
            <w:vAlign w:val="center"/>
          </w:tcPr>
          <w:p w14:paraId="6AD1DC1B" w14:textId="092896E9" w:rsidR="00C67E3F" w:rsidRPr="006018FA" w:rsidRDefault="00DF0C65" w:rsidP="00C1329A">
            <w:pPr>
              <w:jc w:val="center"/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Garantizar la segur</w:t>
            </w:r>
            <w:r w:rsidR="00DB24A2">
              <w:rPr>
                <w:rFonts w:ascii="Eras Demi ITC" w:hAnsi="Eras Demi ITC" w:cs="Arial"/>
              </w:rPr>
              <w:t>idad</w:t>
            </w:r>
            <w:r w:rsidR="002F56AC">
              <w:rPr>
                <w:rFonts w:ascii="Eras Demi ITC" w:hAnsi="Eras Demi ITC" w:cs="Arial"/>
              </w:rPr>
              <w:t xml:space="preserve"> y orden en las vías públicas previniendo accidentes.</w:t>
            </w:r>
          </w:p>
        </w:tc>
        <w:tc>
          <w:tcPr>
            <w:tcW w:w="2891" w:type="dxa"/>
            <w:vAlign w:val="center"/>
          </w:tcPr>
          <w:p w14:paraId="0FF5EB47" w14:textId="3D637F3D" w:rsidR="00C67E3F" w:rsidRPr="006018FA" w:rsidRDefault="002F56AC" w:rsidP="004A32FF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Mejorar la seguridad, el orden y la eficiencia en la circulación de vehículos y peatones.</w:t>
            </w:r>
          </w:p>
        </w:tc>
        <w:tc>
          <w:tcPr>
            <w:tcW w:w="3380" w:type="dxa"/>
            <w:vAlign w:val="center"/>
          </w:tcPr>
          <w:p w14:paraId="6105CC51" w14:textId="2DFC7D4F" w:rsidR="002A5D17" w:rsidRPr="006018FA" w:rsidRDefault="002A5D17" w:rsidP="002A5D17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</w:t>
            </w:r>
            <w:r w:rsidR="00074C87" w:rsidRPr="006018FA">
              <w:rPr>
                <w:rFonts w:ascii="Eras Demi ITC" w:hAnsi="Eras Demi ITC" w:cs="Arial"/>
              </w:rPr>
              <w:t xml:space="preserve"> LLEVAN ACABO DIVERSAS </w:t>
            </w:r>
            <w:r w:rsidR="00D90B12">
              <w:rPr>
                <w:rFonts w:ascii="Eras Demi ITC" w:hAnsi="Eras Demi ITC" w:cs="Arial"/>
              </w:rPr>
              <w:t>A</w:t>
            </w:r>
            <w:r w:rsidR="006351B3" w:rsidRPr="006018FA">
              <w:rPr>
                <w:rFonts w:ascii="Eras Demi ITC" w:hAnsi="Eras Demi ITC" w:cs="Arial"/>
              </w:rPr>
              <w:t>CCIONES.</w:t>
            </w:r>
          </w:p>
          <w:p w14:paraId="188A1D25" w14:textId="2D44B0AD" w:rsidR="00ED3482" w:rsidRDefault="007F6E6B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1.- Se instala</w:t>
            </w:r>
            <w:r w:rsidR="00D348C6">
              <w:rPr>
                <w:rFonts w:ascii="Eras Demi ITC" w:hAnsi="Eras Demi ITC" w:cs="Arial"/>
              </w:rPr>
              <w:t xml:space="preserve">n boyas metálicas en </w:t>
            </w:r>
            <w:r w:rsidR="009B58CE">
              <w:rPr>
                <w:rFonts w:ascii="Eras Demi ITC" w:hAnsi="Eras Demi ITC" w:cs="Arial"/>
              </w:rPr>
              <w:t>la calle</w:t>
            </w:r>
            <w:r w:rsidR="00D348C6">
              <w:rPr>
                <w:rFonts w:ascii="Eras Demi ITC" w:hAnsi="Eras Demi ITC" w:cs="Arial"/>
              </w:rPr>
              <w:t xml:space="preserve"> 17 con cruzamiento con la calle 18 y 20, calle 16 con cruzamiento con la calle 19 y 21 ambos</w:t>
            </w:r>
            <w:r w:rsidR="002440C4">
              <w:rPr>
                <w:rFonts w:ascii="Eras Demi ITC" w:hAnsi="Eras Demi ITC" w:cs="Arial"/>
              </w:rPr>
              <w:t xml:space="preserve"> de la</w:t>
            </w:r>
            <w:r w:rsidR="00D348C6">
              <w:rPr>
                <w:rFonts w:ascii="Eras Demi ITC" w:hAnsi="Eras Demi ITC" w:cs="Arial"/>
              </w:rPr>
              <w:t xml:space="preserve"> </w:t>
            </w:r>
            <w:r w:rsidR="002440C4">
              <w:rPr>
                <w:rFonts w:ascii="Eras Demi ITC" w:hAnsi="Eras Demi ITC" w:cs="Arial"/>
              </w:rPr>
              <w:t>Comisaria de Chicxulub Puerto, calle 98</w:t>
            </w:r>
            <w:r w:rsidR="00ED3482">
              <w:rPr>
                <w:rFonts w:ascii="Eras Demi ITC" w:hAnsi="Eras Demi ITC" w:cs="Arial"/>
              </w:rPr>
              <w:t xml:space="preserve"> con cruzamiento con la calle 87, calle 74 con cruzamiento con la calle 27 y la calle 29 ambos del Municipio de Progreso, Yucatán.</w:t>
            </w:r>
          </w:p>
          <w:p w14:paraId="54E474B7" w14:textId="66FE4815" w:rsidR="002A5D17" w:rsidRPr="006018FA" w:rsidRDefault="006351B3" w:rsidP="002A5D17">
            <w:p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2.- S</w:t>
            </w:r>
            <w:r w:rsidR="00ED3482">
              <w:rPr>
                <w:rFonts w:ascii="Eras Demi ITC" w:hAnsi="Eras Demi ITC" w:cs="Arial"/>
              </w:rPr>
              <w:t xml:space="preserve">e </w:t>
            </w:r>
            <w:r w:rsidR="009B58CE">
              <w:rPr>
                <w:rFonts w:ascii="Eras Demi ITC" w:hAnsi="Eras Demi ITC" w:cs="Arial"/>
              </w:rPr>
              <w:t>instala señal de tope en la calle 17 con cruzamiento con la calle 18 y calle 20 de la Comisaria de Chicxulub Puerto. Calle 98 con cruzamiento con la calle 87 del Municipio de Progreso, Yucatán, calle 2 con cruzamiento con la calle 23 y la calle 23 con cruzamiento con la calle 6 y calle 4 ambos de la Comisaria de Chelem Puerto.</w:t>
            </w:r>
          </w:p>
          <w:p w14:paraId="55828ADD" w14:textId="74F08AB5" w:rsidR="00153F50" w:rsidRDefault="009B58CE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3.- Se instala señal de alto en la calle 36 con cruzamiento con la calle 21 y calle 23, calle 23 con cruzamiento con la calle 4 y calle 6, calle 22 con cruzamiento con la calle 25 ambos de la Comisaria de Chicxulub, Puerto y la calle 25 con cruzamiento con la calle 80 y calle 82 del Municipio de Progreso, Yucatán.</w:t>
            </w:r>
          </w:p>
          <w:p w14:paraId="21CB55FA" w14:textId="6D230C3A" w:rsidR="00F24965" w:rsidRDefault="004808BC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4.- Se da mantenimiento al desazolve ubicado en la calle 87 con cruzamiento con la calle 82 del Municipio de Progreso, Yucatán.</w:t>
            </w:r>
          </w:p>
          <w:p w14:paraId="5D7DCC44" w14:textId="74DB272E" w:rsidR="00064795" w:rsidRDefault="004808BC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5.- Se instala la señal de discapacidad en la calle 114 con cruzamiento con la calle 35 y la calle 37 del Municipio de Progreso, Yucatán</w:t>
            </w:r>
          </w:p>
          <w:p w14:paraId="2F24E074" w14:textId="24B0843F" w:rsidR="00064795" w:rsidRDefault="00EA56D3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6.- S</w:t>
            </w:r>
            <w:r w:rsidR="004808BC">
              <w:rPr>
                <w:rFonts w:ascii="Eras Demi ITC" w:hAnsi="Eras Demi ITC" w:cs="Arial"/>
              </w:rPr>
              <w:t>e instalan bolardos en la calle 20 con cruzamiento con la calle 17 de la Comisaria de Chicxulub, Progreso</w:t>
            </w:r>
          </w:p>
          <w:p w14:paraId="6B449992" w14:textId="7B24742B" w:rsidR="00532D63" w:rsidRDefault="00532D63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7.-</w:t>
            </w:r>
            <w:r w:rsidR="004808BC">
              <w:rPr>
                <w:rFonts w:ascii="Eras Demi ITC" w:hAnsi="Eras Demi ITC" w:cs="Arial"/>
              </w:rPr>
              <w:t xml:space="preserve"> Se instala señal de paso peatonal en la calle 25 con cruzamiento con la calle 80 y la calle 82 del Municipio de Progreso, Yucatán</w:t>
            </w:r>
            <w:r w:rsidR="007C7843">
              <w:rPr>
                <w:rFonts w:ascii="Eras Demi ITC" w:hAnsi="Eras Demi ITC" w:cs="Arial"/>
              </w:rPr>
              <w:t>.</w:t>
            </w:r>
          </w:p>
          <w:p w14:paraId="16EEF42E" w14:textId="2246103C" w:rsidR="00487AB0" w:rsidRDefault="00487AB0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8.- </w:t>
            </w:r>
            <w:r w:rsidR="007C7843">
              <w:rPr>
                <w:rFonts w:ascii="Eras Demi ITC" w:hAnsi="Eras Demi ITC" w:cs="Arial"/>
              </w:rPr>
              <w:t>Se lleva a cabo la verificación de parales en el Malecón Tradicional de Progreso, Yucatán.</w:t>
            </w:r>
          </w:p>
          <w:p w14:paraId="01C0ED1D" w14:textId="770065B4" w:rsidR="00487AB0" w:rsidRDefault="007C7843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9.- Se reinstala las señales de 10 km/h y se desístala la señalética de paso peatonal en el Boulevard Turístico del Malecón de Progreso, Yucatán.</w:t>
            </w:r>
          </w:p>
          <w:p w14:paraId="1AF642EB" w14:textId="41EF141F" w:rsidR="00487AB0" w:rsidRDefault="007C7843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10.- Se da mantenimiento a las señales de tránsito en la Dirección de Transporte y Movilidad Urbana</w:t>
            </w:r>
          </w:p>
          <w:p w14:paraId="3A58D937" w14:textId="2A789ED9" w:rsidR="00487AB0" w:rsidRDefault="007C7843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11.- Se rehabilita la señal de alto en la calle 72 con cruzamiento con la calle 89 del Municipio de Progreso, Yucatán</w:t>
            </w:r>
          </w:p>
          <w:p w14:paraId="39A199B1" w14:textId="04644B0C" w:rsidR="00487AB0" w:rsidRDefault="007C7843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12.- Se construye la rampa de acceso a discapacidad en la calle 114 con cruzamiento con la calle 35 y la calle 37 del Municipio de Progreso, Yucatán</w:t>
            </w:r>
          </w:p>
          <w:p w14:paraId="3EEE048C" w14:textId="1134B150" w:rsidR="00BC6548" w:rsidRPr="006018FA" w:rsidRDefault="00BC6548" w:rsidP="002A5D17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13.- S</w:t>
            </w:r>
            <w:r w:rsidR="007C7843">
              <w:rPr>
                <w:rFonts w:ascii="Eras Demi ITC" w:hAnsi="Eras Demi ITC" w:cs="Arial"/>
              </w:rPr>
              <w:t>e pinta la franja amarilla en la Escuela Vicente Guerrero ubicado en la calle 114 con cruzamiento con la calle 35 y la calle 37 del Municipio de Progreso, Yucatán.</w:t>
            </w:r>
          </w:p>
          <w:p w14:paraId="684FB2D2" w14:textId="2286D63A" w:rsidR="00C67E3F" w:rsidRPr="006018FA" w:rsidRDefault="00C67E3F" w:rsidP="00EF7334">
            <w:pPr>
              <w:rPr>
                <w:rFonts w:ascii="Eras Demi ITC" w:hAnsi="Eras Demi ITC" w:cs="Arial"/>
              </w:rPr>
            </w:pPr>
          </w:p>
        </w:tc>
      </w:tr>
      <w:tr w:rsidR="00F761E7" w:rsidRPr="006018FA" w14:paraId="3903F1EE" w14:textId="77777777" w:rsidTr="00931E87">
        <w:trPr>
          <w:jc w:val="center"/>
        </w:trPr>
        <w:tc>
          <w:tcPr>
            <w:tcW w:w="553" w:type="dxa"/>
            <w:vAlign w:val="center"/>
          </w:tcPr>
          <w:p w14:paraId="78769BAF" w14:textId="47035C18" w:rsidR="00F761E7" w:rsidRDefault="00F761E7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6.</w:t>
            </w:r>
          </w:p>
        </w:tc>
        <w:tc>
          <w:tcPr>
            <w:tcW w:w="2051" w:type="dxa"/>
            <w:vAlign w:val="center"/>
          </w:tcPr>
          <w:p w14:paraId="793F8ADF" w14:textId="27C687EA" w:rsidR="00F761E7" w:rsidRDefault="006C6480" w:rsidP="00C1329A">
            <w:p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>Registro, validación, impresión y entrega de credenciales de descuento para estudiantes.</w:t>
            </w:r>
          </w:p>
        </w:tc>
        <w:tc>
          <w:tcPr>
            <w:tcW w:w="2042" w:type="dxa"/>
            <w:vAlign w:val="center"/>
          </w:tcPr>
          <w:p w14:paraId="15BF886C" w14:textId="42A29190" w:rsidR="00F761E7" w:rsidRPr="006018FA" w:rsidRDefault="006C6480" w:rsidP="00E15885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Progreso y comisarías</w:t>
            </w:r>
          </w:p>
        </w:tc>
        <w:tc>
          <w:tcPr>
            <w:tcW w:w="2828" w:type="dxa"/>
            <w:vAlign w:val="center"/>
          </w:tcPr>
          <w:p w14:paraId="6FE15100" w14:textId="21783E6B" w:rsidR="00F761E7" w:rsidRDefault="006C6480" w:rsidP="00C1329A">
            <w:pPr>
              <w:jc w:val="center"/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>Apoyar a la comunidad estudiantil mediante el registro, validación de datos, impresión y entrega de credenciales que permiten acceder a descuentos en el transporte público para estudiantes del municipio.</w:t>
            </w:r>
          </w:p>
        </w:tc>
        <w:tc>
          <w:tcPr>
            <w:tcW w:w="2891" w:type="dxa"/>
            <w:vAlign w:val="center"/>
          </w:tcPr>
          <w:p w14:paraId="31ED6EED" w14:textId="3D0B4427" w:rsidR="00F761E7" w:rsidRDefault="006C6480" w:rsidP="004A32FF">
            <w:p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>Se realizó el registro, validación de datos, impresión y entrega de credenciales del programa de descuento para estudiantes.</w:t>
            </w:r>
          </w:p>
        </w:tc>
        <w:tc>
          <w:tcPr>
            <w:tcW w:w="3380" w:type="dxa"/>
            <w:vAlign w:val="center"/>
          </w:tcPr>
          <w:p w14:paraId="7CC552BC" w14:textId="316E22DA" w:rsidR="00F761E7" w:rsidRPr="006018FA" w:rsidRDefault="006C6480" w:rsidP="002A5D17">
            <w:p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 xml:space="preserve">Se </w:t>
            </w:r>
            <w:r>
              <w:rPr>
                <w:rFonts w:ascii="Eras Demi ITC" w:hAnsi="Eras Demi ITC" w:cs="Arial"/>
              </w:rPr>
              <w:t xml:space="preserve">realizaron </w:t>
            </w:r>
            <w:r w:rsidRPr="006C6480">
              <w:rPr>
                <w:rFonts w:ascii="Eras Demi ITC" w:hAnsi="Eras Demi ITC" w:cs="Arial"/>
              </w:rPr>
              <w:t xml:space="preserve"> </w:t>
            </w:r>
            <w:r w:rsidRPr="006C6480">
              <w:rPr>
                <w:rFonts w:ascii="Eras Demi ITC" w:hAnsi="Eras Demi ITC" w:cs="Arial"/>
                <w:b/>
                <w:bCs/>
              </w:rPr>
              <w:t>4 credenciales</w:t>
            </w:r>
            <w:r w:rsidRPr="006C6480">
              <w:rPr>
                <w:rFonts w:ascii="Eras Demi ITC" w:hAnsi="Eras Demi ITC" w:cs="Arial"/>
              </w:rPr>
              <w:t xml:space="preserve"> a estudiantes del municipio.</w:t>
            </w:r>
          </w:p>
        </w:tc>
      </w:tr>
      <w:tr w:rsidR="006C6480" w:rsidRPr="006018FA" w14:paraId="62284D36" w14:textId="77777777" w:rsidTr="00931E87">
        <w:trPr>
          <w:jc w:val="center"/>
        </w:trPr>
        <w:tc>
          <w:tcPr>
            <w:tcW w:w="553" w:type="dxa"/>
            <w:vAlign w:val="center"/>
          </w:tcPr>
          <w:p w14:paraId="2C00EB9C" w14:textId="13CF85AD" w:rsidR="006C6480" w:rsidRDefault="006C6480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7.</w:t>
            </w:r>
          </w:p>
        </w:tc>
        <w:tc>
          <w:tcPr>
            <w:tcW w:w="2051" w:type="dxa"/>
            <w:vAlign w:val="center"/>
          </w:tcPr>
          <w:p w14:paraId="316B082D" w14:textId="238EF26E" w:rsidR="006C6480" w:rsidRPr="006C6480" w:rsidRDefault="006C6480" w:rsidP="006C6480">
            <w:p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>Campaña de Movilidad Segura con enfoque de género y educación vial en instituciones educativas.</w:t>
            </w:r>
          </w:p>
          <w:p w14:paraId="3A5B965D" w14:textId="77777777" w:rsidR="006C6480" w:rsidRPr="006C6480" w:rsidRDefault="006C6480" w:rsidP="00C1329A">
            <w:pPr>
              <w:rPr>
                <w:rFonts w:ascii="Eras Demi ITC" w:hAnsi="Eras Demi ITC" w:cs="Arial"/>
              </w:rPr>
            </w:pPr>
          </w:p>
        </w:tc>
        <w:tc>
          <w:tcPr>
            <w:tcW w:w="2042" w:type="dxa"/>
            <w:vAlign w:val="center"/>
          </w:tcPr>
          <w:p w14:paraId="66A44DB1" w14:textId="21AC40E4" w:rsidR="006C6480" w:rsidRDefault="006C6480" w:rsidP="00E15885">
            <w:p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>Instituciones educativas del municipio de Progreso</w:t>
            </w:r>
          </w:p>
        </w:tc>
        <w:tc>
          <w:tcPr>
            <w:tcW w:w="2828" w:type="dxa"/>
            <w:vAlign w:val="center"/>
          </w:tcPr>
          <w:p w14:paraId="48456C52" w14:textId="2C3D013E" w:rsidR="006C6480" w:rsidRPr="006C6480" w:rsidRDefault="006C6480" w:rsidP="00C1329A">
            <w:pPr>
              <w:jc w:val="center"/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>Promover la educación vial y la movilidad segura entre la comunidad escolar, fomentando el respeto a las normas de tránsito y la prevención de riesgos en la vía pública.</w:t>
            </w:r>
          </w:p>
        </w:tc>
        <w:tc>
          <w:tcPr>
            <w:tcW w:w="2891" w:type="dxa"/>
            <w:vAlign w:val="center"/>
          </w:tcPr>
          <w:p w14:paraId="2A596AA5" w14:textId="613EF509" w:rsidR="006C6480" w:rsidRPr="006C6480" w:rsidRDefault="006C6480" w:rsidP="004A32FF">
            <w:p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>Se realizaron visitas a instituciones educativas para impartir charlas de educación vial y presentar la Campaña de Movilidad Segura con enfoque de género. Asimismo, se establecieron acuerdos con directivos escolares para presentar el programa a padres y madres de familia durante el mes de marzo.</w:t>
            </w:r>
          </w:p>
        </w:tc>
        <w:tc>
          <w:tcPr>
            <w:tcW w:w="3380" w:type="dxa"/>
            <w:vAlign w:val="center"/>
          </w:tcPr>
          <w:p w14:paraId="15EDF110" w14:textId="77777777" w:rsidR="006C6480" w:rsidRPr="006C6480" w:rsidRDefault="006C6480" w:rsidP="006C6480">
            <w:p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 xml:space="preserve">Se visitaron </w:t>
            </w:r>
            <w:r w:rsidRPr="006C6480">
              <w:rPr>
                <w:rFonts w:ascii="Eras Demi ITC" w:hAnsi="Eras Demi ITC" w:cs="Arial"/>
                <w:b/>
                <w:bCs/>
              </w:rPr>
              <w:t>5 instituciones educativas</w:t>
            </w:r>
            <w:r w:rsidRPr="006C6480">
              <w:rPr>
                <w:rFonts w:ascii="Eras Demi ITC" w:hAnsi="Eras Demi ITC" w:cs="Arial"/>
              </w:rPr>
              <w:t>:</w:t>
            </w:r>
          </w:p>
          <w:p w14:paraId="6445B3C6" w14:textId="77777777" w:rsidR="006C6480" w:rsidRPr="006C6480" w:rsidRDefault="006C6480" w:rsidP="006C6480">
            <w:pPr>
              <w:numPr>
                <w:ilvl w:val="0"/>
                <w:numId w:val="44"/>
              </w:num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 xml:space="preserve">Secundaria </w:t>
            </w:r>
            <w:r w:rsidRPr="006C6480">
              <w:rPr>
                <w:rFonts w:ascii="Eras Demi ITC" w:hAnsi="Eras Demi ITC" w:cs="Arial"/>
                <w:b/>
                <w:bCs/>
              </w:rPr>
              <w:t>Carlos Marx</w:t>
            </w:r>
          </w:p>
          <w:p w14:paraId="610E9F46" w14:textId="77777777" w:rsidR="006C6480" w:rsidRPr="006C6480" w:rsidRDefault="006C6480" w:rsidP="006C6480">
            <w:pPr>
              <w:numPr>
                <w:ilvl w:val="0"/>
                <w:numId w:val="44"/>
              </w:num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 xml:space="preserve">Secundaria </w:t>
            </w:r>
            <w:r w:rsidRPr="006C6480">
              <w:rPr>
                <w:rFonts w:ascii="Eras Demi ITC" w:hAnsi="Eras Demi ITC" w:cs="Arial"/>
                <w:b/>
                <w:bCs/>
              </w:rPr>
              <w:t>Benito Juárez Federal</w:t>
            </w:r>
          </w:p>
          <w:p w14:paraId="0901334C" w14:textId="77777777" w:rsidR="006C6480" w:rsidRPr="006C6480" w:rsidRDefault="006C6480" w:rsidP="006C6480">
            <w:pPr>
              <w:numPr>
                <w:ilvl w:val="0"/>
                <w:numId w:val="44"/>
              </w:num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  <w:b/>
                <w:bCs/>
              </w:rPr>
              <w:t>Colegio de Bachilleres Progreso</w:t>
            </w:r>
          </w:p>
          <w:p w14:paraId="0E19AF8C" w14:textId="77777777" w:rsidR="006C6480" w:rsidRPr="006C6480" w:rsidRDefault="006C6480" w:rsidP="006C6480">
            <w:pPr>
              <w:numPr>
                <w:ilvl w:val="0"/>
                <w:numId w:val="44"/>
              </w:num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 xml:space="preserve">Jardín de Niños </w:t>
            </w:r>
            <w:r w:rsidRPr="006C6480">
              <w:rPr>
                <w:rFonts w:ascii="Eras Demi ITC" w:hAnsi="Eras Demi ITC" w:cs="Arial"/>
                <w:b/>
                <w:bCs/>
              </w:rPr>
              <w:t>Rómulo Rozo</w:t>
            </w:r>
          </w:p>
          <w:p w14:paraId="435D0226" w14:textId="77777777" w:rsidR="006C6480" w:rsidRPr="006C6480" w:rsidRDefault="006C6480" w:rsidP="002A5D17">
            <w:pPr>
              <w:rPr>
                <w:rFonts w:ascii="Eras Demi ITC" w:hAnsi="Eras Demi ITC" w:cs="Arial"/>
              </w:rPr>
            </w:pPr>
          </w:p>
        </w:tc>
      </w:tr>
      <w:tr w:rsidR="006C6480" w:rsidRPr="006018FA" w14:paraId="20CF79E4" w14:textId="77777777" w:rsidTr="00931E87">
        <w:trPr>
          <w:jc w:val="center"/>
        </w:trPr>
        <w:tc>
          <w:tcPr>
            <w:tcW w:w="553" w:type="dxa"/>
            <w:vAlign w:val="center"/>
          </w:tcPr>
          <w:p w14:paraId="0B75B3E4" w14:textId="6032CBD5" w:rsidR="006C6480" w:rsidRDefault="006C6480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8. </w:t>
            </w:r>
          </w:p>
        </w:tc>
        <w:tc>
          <w:tcPr>
            <w:tcW w:w="2051" w:type="dxa"/>
            <w:vAlign w:val="center"/>
          </w:tcPr>
          <w:p w14:paraId="3D82F8C9" w14:textId="17C281AC" w:rsidR="006C6480" w:rsidRPr="006C6480" w:rsidRDefault="006C6480" w:rsidP="006C6480">
            <w:p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>Notificación y retiro de vehículos y objetos que obstruyen la vía pública</w:t>
            </w:r>
          </w:p>
        </w:tc>
        <w:tc>
          <w:tcPr>
            <w:tcW w:w="2042" w:type="dxa"/>
            <w:vAlign w:val="center"/>
          </w:tcPr>
          <w:p w14:paraId="0D89DD57" w14:textId="77777777" w:rsidR="006C6480" w:rsidRPr="006C6480" w:rsidRDefault="006C6480" w:rsidP="006C6480">
            <w:p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>Municipio de Progreso</w:t>
            </w:r>
          </w:p>
          <w:p w14:paraId="648F1162" w14:textId="77777777" w:rsidR="006C6480" w:rsidRPr="006C6480" w:rsidRDefault="006C6480" w:rsidP="00E15885">
            <w:pPr>
              <w:rPr>
                <w:rFonts w:ascii="Eras Demi ITC" w:hAnsi="Eras Demi ITC" w:cs="Arial"/>
              </w:rPr>
            </w:pPr>
          </w:p>
        </w:tc>
        <w:tc>
          <w:tcPr>
            <w:tcW w:w="2828" w:type="dxa"/>
            <w:vAlign w:val="center"/>
          </w:tcPr>
          <w:p w14:paraId="5F9AB8B0" w14:textId="0FB3DCD6" w:rsidR="006C6480" w:rsidRPr="006C6480" w:rsidRDefault="006C6480" w:rsidP="00C1329A">
            <w:pPr>
              <w:jc w:val="center"/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>Liberar espacios en la vía pública para garantizar la movilidad segura de peatones y vehículos, evitando obstrucciones que representen un riesgo para la ciudadanía.</w:t>
            </w:r>
          </w:p>
        </w:tc>
        <w:tc>
          <w:tcPr>
            <w:tcW w:w="2891" w:type="dxa"/>
            <w:vAlign w:val="center"/>
          </w:tcPr>
          <w:p w14:paraId="4DAC1AD8" w14:textId="12B91CE8" w:rsidR="006C6480" w:rsidRPr="006C6480" w:rsidRDefault="006C6480" w:rsidP="004A32FF">
            <w:p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>Se realiz</w:t>
            </w:r>
            <w:r>
              <w:rPr>
                <w:rFonts w:ascii="Eras Demi ITC" w:hAnsi="Eras Demi ITC" w:cs="Arial"/>
              </w:rPr>
              <w:t>aron</w:t>
            </w:r>
            <w:r w:rsidRPr="006C6480">
              <w:rPr>
                <w:rFonts w:ascii="Eras Demi ITC" w:hAnsi="Eras Demi ITC" w:cs="Arial"/>
              </w:rPr>
              <w:t xml:space="preserve"> operativo</w:t>
            </w:r>
            <w:r>
              <w:rPr>
                <w:rFonts w:ascii="Eras Demi ITC" w:hAnsi="Eras Demi ITC" w:cs="Arial"/>
              </w:rPr>
              <w:t xml:space="preserve">s </w:t>
            </w:r>
            <w:r w:rsidRPr="006C6480">
              <w:rPr>
                <w:rFonts w:ascii="Eras Demi ITC" w:hAnsi="Eras Demi ITC" w:cs="Arial"/>
              </w:rPr>
              <w:t>de notificación y seguimiento para el retiro de vehículos y objetos que obstruían la vía pública.</w:t>
            </w:r>
          </w:p>
        </w:tc>
        <w:tc>
          <w:tcPr>
            <w:tcW w:w="3380" w:type="dxa"/>
            <w:vAlign w:val="center"/>
          </w:tcPr>
          <w:p w14:paraId="5E8EA151" w14:textId="38615E6C" w:rsidR="006C6480" w:rsidRPr="006C6480" w:rsidRDefault="006C6480" w:rsidP="006C6480">
            <w:p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 xml:space="preserve">Se emitieron </w:t>
            </w:r>
            <w:r w:rsidRPr="006C6480">
              <w:rPr>
                <w:rFonts w:ascii="Eras Demi ITC" w:hAnsi="Eras Demi ITC" w:cs="Arial"/>
                <w:b/>
                <w:bCs/>
              </w:rPr>
              <w:t>20 notificaciones</w:t>
            </w:r>
            <w:r w:rsidRPr="006C6480">
              <w:rPr>
                <w:rFonts w:ascii="Eras Demi ITC" w:hAnsi="Eras Demi ITC" w:cs="Arial"/>
              </w:rPr>
              <w:t xml:space="preserve"> y se logró el </w:t>
            </w:r>
            <w:r w:rsidRPr="006C6480">
              <w:rPr>
                <w:rFonts w:ascii="Eras Demi ITC" w:hAnsi="Eras Demi ITC" w:cs="Arial"/>
                <w:b/>
                <w:bCs/>
              </w:rPr>
              <w:t>retiro de 18 vehículos u objetos</w:t>
            </w:r>
            <w:r w:rsidRPr="006C6480">
              <w:rPr>
                <w:rFonts w:ascii="Eras Demi ITC" w:hAnsi="Eras Demi ITC" w:cs="Arial"/>
              </w:rPr>
              <w:t>, beneficiando a peatones y conductores al mejorar la movilidad y seguridad vial.</w:t>
            </w:r>
          </w:p>
        </w:tc>
      </w:tr>
      <w:tr w:rsidR="006C6480" w:rsidRPr="006018FA" w14:paraId="4134122D" w14:textId="77777777" w:rsidTr="00931E87">
        <w:trPr>
          <w:jc w:val="center"/>
        </w:trPr>
        <w:tc>
          <w:tcPr>
            <w:tcW w:w="553" w:type="dxa"/>
            <w:vAlign w:val="center"/>
          </w:tcPr>
          <w:p w14:paraId="6931F605" w14:textId="6A19A6AD" w:rsidR="006C6480" w:rsidRDefault="006C6480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9.</w:t>
            </w:r>
          </w:p>
        </w:tc>
        <w:tc>
          <w:tcPr>
            <w:tcW w:w="2051" w:type="dxa"/>
            <w:vAlign w:val="center"/>
          </w:tcPr>
          <w:p w14:paraId="3CB80990" w14:textId="003FB127" w:rsidR="006C6480" w:rsidRPr="006C6480" w:rsidRDefault="006C6480" w:rsidP="006C6480">
            <w:p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 xml:space="preserve">Ordenamiento de accesos mediante habilitación de </w:t>
            </w:r>
            <w:proofErr w:type="spellStart"/>
            <w:r w:rsidRPr="006C6480">
              <w:rPr>
                <w:rFonts w:ascii="Eras Demi ITC" w:hAnsi="Eras Demi ITC" w:cs="Arial"/>
              </w:rPr>
              <w:t>bicirutas</w:t>
            </w:r>
            <w:proofErr w:type="spellEnd"/>
            <w:r w:rsidRPr="006C6480">
              <w:rPr>
                <w:rFonts w:ascii="Eras Demi ITC" w:hAnsi="Eras Demi ITC" w:cs="Arial"/>
              </w:rPr>
              <w:t xml:space="preserve"> urbanas</w:t>
            </w:r>
          </w:p>
        </w:tc>
        <w:tc>
          <w:tcPr>
            <w:tcW w:w="2042" w:type="dxa"/>
            <w:vAlign w:val="center"/>
          </w:tcPr>
          <w:p w14:paraId="7B53BACA" w14:textId="6BAB8DB3" w:rsidR="006C6480" w:rsidRPr="006C6480" w:rsidRDefault="006C6480" w:rsidP="006C6480">
            <w:p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>Malecón</w:t>
            </w:r>
            <w:r>
              <w:rPr>
                <w:rFonts w:ascii="Eras Demi ITC" w:hAnsi="Eras Demi ITC" w:cs="Arial"/>
              </w:rPr>
              <w:t xml:space="preserve"> Tradicional </w:t>
            </w:r>
            <w:r w:rsidRPr="006C6480">
              <w:rPr>
                <w:rFonts w:ascii="Eras Demi ITC" w:hAnsi="Eras Demi ITC" w:cs="Arial"/>
              </w:rPr>
              <w:t xml:space="preserve"> de Progreso</w:t>
            </w:r>
          </w:p>
        </w:tc>
        <w:tc>
          <w:tcPr>
            <w:tcW w:w="2828" w:type="dxa"/>
            <w:vAlign w:val="center"/>
          </w:tcPr>
          <w:p w14:paraId="5631E3A6" w14:textId="3F00CBDC" w:rsidR="006C6480" w:rsidRPr="006C6480" w:rsidRDefault="006C6480" w:rsidP="00C1329A">
            <w:pPr>
              <w:jc w:val="center"/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>Regular el acceso vehicular y garantizar la seguridad de peatones y usuarios de la ciclovía mediante filtros de control vehicular.</w:t>
            </w:r>
          </w:p>
        </w:tc>
        <w:tc>
          <w:tcPr>
            <w:tcW w:w="2891" w:type="dxa"/>
            <w:vAlign w:val="center"/>
          </w:tcPr>
          <w:p w14:paraId="52F73257" w14:textId="0BE0EDB8" w:rsidR="006C6480" w:rsidRPr="006C6480" w:rsidRDefault="006C6480" w:rsidP="004A32FF">
            <w:p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 xml:space="preserve">Se participó como auxiliares viales en el filtro de acceso vehicular al malecón los días </w:t>
            </w:r>
            <w:r w:rsidRPr="006C6480">
              <w:rPr>
                <w:rFonts w:ascii="Eras Demi ITC" w:hAnsi="Eras Demi ITC" w:cs="Arial"/>
                <w:b/>
                <w:bCs/>
              </w:rPr>
              <w:t>2, 3 y 4 de febrero</w:t>
            </w:r>
            <w:r w:rsidRPr="006C6480">
              <w:rPr>
                <w:rFonts w:ascii="Eras Demi ITC" w:hAnsi="Eras Demi ITC" w:cs="Arial"/>
              </w:rPr>
              <w:t>, coordinando el tránsito y el acceso seguro a la ciclovía.</w:t>
            </w:r>
          </w:p>
        </w:tc>
        <w:tc>
          <w:tcPr>
            <w:tcW w:w="3380" w:type="dxa"/>
            <w:vAlign w:val="center"/>
          </w:tcPr>
          <w:p w14:paraId="470A646D" w14:textId="77777777" w:rsidR="006C6480" w:rsidRPr="006C6480" w:rsidRDefault="006C6480" w:rsidP="006C6480">
            <w:pPr>
              <w:rPr>
                <w:rFonts w:ascii="Eras Demi ITC" w:hAnsi="Eras Demi ITC" w:cs="Arial"/>
              </w:rPr>
            </w:pPr>
            <w:r w:rsidRPr="006C6480">
              <w:rPr>
                <w:rFonts w:ascii="Eras Demi ITC" w:hAnsi="Eras Demi ITC" w:cs="Arial"/>
              </w:rPr>
              <w:t xml:space="preserve">Se registró el acceso aproximado de </w:t>
            </w:r>
            <w:r w:rsidRPr="006C6480">
              <w:rPr>
                <w:rFonts w:ascii="Eras Demi ITC" w:hAnsi="Eras Demi ITC" w:cs="Arial"/>
                <w:b/>
                <w:bCs/>
              </w:rPr>
              <w:t>450 vehículos</w:t>
            </w:r>
            <w:r w:rsidRPr="006C6480">
              <w:rPr>
                <w:rFonts w:ascii="Eras Demi ITC" w:hAnsi="Eras Demi ITC" w:cs="Arial"/>
              </w:rPr>
              <w:t xml:space="preserve">, estimando un promedio de </w:t>
            </w:r>
            <w:r w:rsidRPr="006C6480">
              <w:rPr>
                <w:rFonts w:ascii="Eras Demi ITC" w:hAnsi="Eras Demi ITC" w:cs="Arial"/>
                <w:b/>
                <w:bCs/>
              </w:rPr>
              <w:t>4 personas por vehículo</w:t>
            </w:r>
            <w:r w:rsidRPr="006C6480">
              <w:rPr>
                <w:rFonts w:ascii="Eras Demi ITC" w:hAnsi="Eras Demi ITC" w:cs="Arial"/>
              </w:rPr>
              <w:t xml:space="preserve">, lo que representa aproximadamente </w:t>
            </w:r>
            <w:r w:rsidRPr="006C6480">
              <w:rPr>
                <w:rFonts w:ascii="Eras Demi ITC" w:hAnsi="Eras Demi ITC" w:cs="Arial"/>
                <w:b/>
                <w:bCs/>
              </w:rPr>
              <w:t>1,800 personas beneficiadas</w:t>
            </w:r>
            <w:r w:rsidRPr="006C6480">
              <w:rPr>
                <w:rFonts w:ascii="Eras Demi ITC" w:hAnsi="Eras Demi ITC" w:cs="Arial"/>
              </w:rPr>
              <w:t>, principalmente familias, adultos mayores, niñas, niños y personas con discapacidad.</w:t>
            </w:r>
          </w:p>
          <w:p w14:paraId="7053280B" w14:textId="77777777" w:rsidR="006C6480" w:rsidRPr="006C6480" w:rsidRDefault="006C6480" w:rsidP="006C6480">
            <w:pPr>
              <w:rPr>
                <w:rFonts w:ascii="Eras Demi ITC" w:hAnsi="Eras Demi ITC" w:cs="Arial"/>
              </w:rPr>
            </w:pPr>
          </w:p>
        </w:tc>
      </w:tr>
      <w:tr w:rsidR="006C6480" w:rsidRPr="006018FA" w14:paraId="5ADE40BB" w14:textId="77777777" w:rsidTr="00931E87">
        <w:trPr>
          <w:jc w:val="center"/>
        </w:trPr>
        <w:tc>
          <w:tcPr>
            <w:tcW w:w="553" w:type="dxa"/>
            <w:vAlign w:val="center"/>
          </w:tcPr>
          <w:p w14:paraId="57D6FD52" w14:textId="46F58A60" w:rsidR="006C6480" w:rsidRDefault="006C6480" w:rsidP="00C1329A">
            <w:p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>10.</w:t>
            </w:r>
          </w:p>
        </w:tc>
        <w:tc>
          <w:tcPr>
            <w:tcW w:w="2051" w:type="dxa"/>
            <w:vAlign w:val="center"/>
          </w:tcPr>
          <w:p w14:paraId="6DC10EA6" w14:textId="1D5A940C" w:rsidR="006C6480" w:rsidRPr="006C6480" w:rsidRDefault="008174B9" w:rsidP="006C6480">
            <w:pPr>
              <w:rPr>
                <w:rFonts w:ascii="Eras Demi ITC" w:hAnsi="Eras Demi ITC" w:cs="Arial"/>
              </w:rPr>
            </w:pPr>
            <w:r w:rsidRPr="008174B9">
              <w:rPr>
                <w:rFonts w:ascii="Eras Demi ITC" w:hAnsi="Eras Demi ITC" w:cs="Arial"/>
              </w:rPr>
              <w:t>Apoyo operativo en actividades del Carnaval Progreso 2026</w:t>
            </w:r>
          </w:p>
        </w:tc>
        <w:tc>
          <w:tcPr>
            <w:tcW w:w="2042" w:type="dxa"/>
            <w:vAlign w:val="center"/>
          </w:tcPr>
          <w:p w14:paraId="225BEAAC" w14:textId="633448CF" w:rsidR="006C6480" w:rsidRPr="006C6480" w:rsidRDefault="008174B9" w:rsidP="006C6480">
            <w:pPr>
              <w:rPr>
                <w:rFonts w:ascii="Eras Demi ITC" w:hAnsi="Eras Demi ITC" w:cs="Arial"/>
              </w:rPr>
            </w:pPr>
            <w:r w:rsidRPr="008174B9">
              <w:rPr>
                <w:rFonts w:ascii="Eras Demi ITC" w:hAnsi="Eras Demi ITC" w:cs="Arial"/>
              </w:rPr>
              <w:t>Municipio de Progreso</w:t>
            </w:r>
          </w:p>
        </w:tc>
        <w:tc>
          <w:tcPr>
            <w:tcW w:w="2828" w:type="dxa"/>
            <w:vAlign w:val="center"/>
          </w:tcPr>
          <w:p w14:paraId="3B467F68" w14:textId="4D973DB7" w:rsidR="006C6480" w:rsidRPr="006C6480" w:rsidRDefault="008174B9" w:rsidP="00C1329A">
            <w:pPr>
              <w:jc w:val="center"/>
              <w:rPr>
                <w:rFonts w:ascii="Eras Demi ITC" w:hAnsi="Eras Demi ITC" w:cs="Arial"/>
              </w:rPr>
            </w:pPr>
            <w:r w:rsidRPr="008174B9">
              <w:rPr>
                <w:rFonts w:ascii="Eras Demi ITC" w:hAnsi="Eras Demi ITC" w:cs="Arial"/>
              </w:rPr>
              <w:t>Apoyar en la logística vial, ordenamiento del tránsito y seguridad durante los eventos y paseos del Carnaval.</w:t>
            </w:r>
          </w:p>
        </w:tc>
        <w:tc>
          <w:tcPr>
            <w:tcW w:w="2891" w:type="dxa"/>
            <w:vAlign w:val="center"/>
          </w:tcPr>
          <w:p w14:paraId="1A929818" w14:textId="6582E001" w:rsidR="006C6480" w:rsidRPr="006C6480" w:rsidRDefault="008174B9" w:rsidP="004A32FF">
            <w:pPr>
              <w:rPr>
                <w:rFonts w:ascii="Eras Demi ITC" w:hAnsi="Eras Demi ITC" w:cs="Arial"/>
              </w:rPr>
            </w:pPr>
            <w:r w:rsidRPr="008174B9">
              <w:rPr>
                <w:rFonts w:ascii="Eras Demi ITC" w:hAnsi="Eras Demi ITC" w:cs="Arial"/>
              </w:rPr>
              <w:t>Se realizaron acciones de notificación para retiro de vehículos, delimitación de áreas con conos, supervisión de accesos vehiculares autorizados, apoyo en rutas de transporte gratuito y supervisión de calles en los derroteros de los paseos del carnaval.</w:t>
            </w:r>
          </w:p>
        </w:tc>
        <w:tc>
          <w:tcPr>
            <w:tcW w:w="3380" w:type="dxa"/>
            <w:vAlign w:val="center"/>
          </w:tcPr>
          <w:p w14:paraId="04E185FF" w14:textId="07592CFB" w:rsidR="006C6480" w:rsidRPr="006C6480" w:rsidRDefault="008174B9" w:rsidP="006C6480">
            <w:pPr>
              <w:rPr>
                <w:rFonts w:ascii="Eras Demi ITC" w:hAnsi="Eras Demi ITC" w:cs="Arial"/>
              </w:rPr>
            </w:pPr>
            <w:r w:rsidRPr="008174B9">
              <w:rPr>
                <w:rFonts w:ascii="Eras Demi ITC" w:hAnsi="Eras Demi ITC" w:cs="Arial"/>
              </w:rPr>
              <w:t xml:space="preserve">Ciudadanía del municipio y visitantes que asistieron a los eventos del </w:t>
            </w:r>
            <w:r w:rsidRPr="008174B9">
              <w:rPr>
                <w:rFonts w:ascii="Eras Demi ITC" w:hAnsi="Eras Demi ITC" w:cs="Arial"/>
                <w:b/>
                <w:bCs/>
              </w:rPr>
              <w:t>Carnaval Progreso 2026</w:t>
            </w:r>
            <w:r w:rsidRPr="008174B9">
              <w:rPr>
                <w:rFonts w:ascii="Eras Demi ITC" w:hAnsi="Eras Demi ITC" w:cs="Arial"/>
              </w:rPr>
              <w:t>, beneficiando a familias y asistentes mediante el ordenamiento vial y la seguridad en las vialidades.</w:t>
            </w:r>
          </w:p>
        </w:tc>
      </w:tr>
    </w:tbl>
    <w:p w14:paraId="3CD82662" w14:textId="59351F0D" w:rsidR="00D51523" w:rsidRPr="006018FA" w:rsidRDefault="00D51523" w:rsidP="008E620F">
      <w:pPr>
        <w:rPr>
          <w:rFonts w:ascii="Eras Demi ITC" w:hAnsi="Eras Demi ITC" w:cs="Arial"/>
        </w:rPr>
      </w:pPr>
    </w:p>
    <w:tbl>
      <w:tblPr>
        <w:tblStyle w:val="Tablaconcuadrcula"/>
        <w:tblW w:w="14034" w:type="dxa"/>
        <w:tblInd w:w="-431" w:type="dxa"/>
        <w:tblLook w:val="04A0" w:firstRow="1" w:lastRow="0" w:firstColumn="1" w:lastColumn="0" w:noHBand="0" w:noVBand="1"/>
      </w:tblPr>
      <w:tblGrid>
        <w:gridCol w:w="14034"/>
      </w:tblGrid>
      <w:tr w:rsidR="00C72349" w:rsidRPr="006018FA" w14:paraId="0747459F" w14:textId="77777777" w:rsidTr="009A487E">
        <w:tc>
          <w:tcPr>
            <w:tcW w:w="14034" w:type="dxa"/>
            <w:shd w:val="clear" w:color="auto" w:fill="2E74B5" w:themeFill="accent1" w:themeFillShade="BF"/>
            <w:vAlign w:val="center"/>
          </w:tcPr>
          <w:p w14:paraId="7FAF6875" w14:textId="77777777" w:rsidR="00C72349" w:rsidRPr="006018FA" w:rsidRDefault="009A487E" w:rsidP="00E3506D">
            <w:pPr>
              <w:jc w:val="center"/>
              <w:rPr>
                <w:rFonts w:ascii="Eras Demi ITC" w:hAnsi="Eras Demi ITC" w:cs="Arial"/>
                <w:color w:val="FFFFFF" w:themeColor="background1"/>
              </w:rPr>
            </w:pPr>
            <w:r w:rsidRPr="006018FA">
              <w:rPr>
                <w:rFonts w:ascii="Eras Demi ITC" w:hAnsi="Eras Demi ITC" w:cs="Arial"/>
                <w:color w:val="FFFFFF" w:themeColor="background1"/>
              </w:rPr>
              <w:t xml:space="preserve">ASUNTOS </w:t>
            </w:r>
            <w:r w:rsidR="00C72349" w:rsidRPr="006018FA">
              <w:rPr>
                <w:rFonts w:ascii="Eras Demi ITC" w:hAnsi="Eras Demi ITC" w:cs="Arial"/>
                <w:color w:val="FFFFFF" w:themeColor="background1"/>
              </w:rPr>
              <w:t>PENDIENTES Y ACCIONES INMEDIATAS</w:t>
            </w:r>
          </w:p>
        </w:tc>
      </w:tr>
      <w:tr w:rsidR="00C72349" w:rsidRPr="006018FA" w14:paraId="1DCD25F8" w14:textId="77777777" w:rsidTr="009A487E">
        <w:tc>
          <w:tcPr>
            <w:tcW w:w="14034" w:type="dxa"/>
            <w:vAlign w:val="center"/>
          </w:tcPr>
          <w:p w14:paraId="544694A4" w14:textId="77777777" w:rsidR="00B66FA1" w:rsidRPr="006018FA" w:rsidRDefault="00B66FA1" w:rsidP="00084F22">
            <w:pPr>
              <w:pStyle w:val="Prrafodelista"/>
              <w:rPr>
                <w:rFonts w:ascii="Eras Demi ITC" w:hAnsi="Eras Demi ITC" w:cs="Arial"/>
              </w:rPr>
            </w:pPr>
          </w:p>
          <w:p w14:paraId="1CFEA6F3" w14:textId="4D565C9E" w:rsidR="007153B8" w:rsidRPr="001E4F23" w:rsidRDefault="00D04DF1" w:rsidP="001E4F23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>
              <w:rPr>
                <w:rFonts w:ascii="Eras Demi ITC" w:hAnsi="Eras Demi ITC" w:cs="Arial"/>
              </w:rPr>
              <w:t xml:space="preserve">Se lleva a cabo la </w:t>
            </w:r>
            <w:r w:rsidR="005B0131">
              <w:rPr>
                <w:rFonts w:ascii="Eras Demi ITC" w:hAnsi="Eras Demi ITC" w:cs="Arial"/>
              </w:rPr>
              <w:t>verificación</w:t>
            </w:r>
            <w:r w:rsidR="007153B8" w:rsidRPr="006018FA">
              <w:rPr>
                <w:rFonts w:ascii="Eras Demi ITC" w:hAnsi="Eras Demi ITC" w:cs="Arial"/>
              </w:rPr>
              <w:t xml:space="preserve"> a los choferes</w:t>
            </w:r>
            <w:r w:rsidR="00B84695">
              <w:rPr>
                <w:rFonts w:ascii="Eras Demi ITC" w:hAnsi="Eras Demi ITC" w:cs="Arial"/>
              </w:rPr>
              <w:t xml:space="preserve"> y las unidades</w:t>
            </w:r>
            <w:r w:rsidR="007153B8" w:rsidRPr="006018FA">
              <w:rPr>
                <w:rFonts w:ascii="Eras Demi ITC" w:hAnsi="Eras Demi ITC" w:cs="Arial"/>
              </w:rPr>
              <w:t xml:space="preserve"> del servicio de transporte público de pasajeros que estén vigentes sus documentos</w:t>
            </w:r>
            <w:r w:rsidR="00C6354A" w:rsidRPr="006018FA">
              <w:rPr>
                <w:rFonts w:ascii="Eras Demi ITC" w:hAnsi="Eras Demi ITC" w:cs="Arial"/>
              </w:rPr>
              <w:t xml:space="preserve"> y cumplan con la</w:t>
            </w:r>
            <w:r w:rsidR="004374E2" w:rsidRPr="006018FA">
              <w:rPr>
                <w:rFonts w:ascii="Eras Demi ITC" w:hAnsi="Eras Demi ITC" w:cs="Arial"/>
              </w:rPr>
              <w:t>s</w:t>
            </w:r>
            <w:r w:rsidR="00C6354A" w:rsidRPr="006018FA">
              <w:rPr>
                <w:rFonts w:ascii="Eras Demi ITC" w:hAnsi="Eras Demi ITC" w:cs="Arial"/>
              </w:rPr>
              <w:t xml:space="preserve"> ruta</w:t>
            </w:r>
            <w:r w:rsidR="004374E2" w:rsidRPr="006018FA">
              <w:rPr>
                <w:rFonts w:ascii="Eras Demi ITC" w:hAnsi="Eras Demi ITC" w:cs="Arial"/>
              </w:rPr>
              <w:t>s</w:t>
            </w:r>
            <w:r w:rsidR="00A85CBC">
              <w:rPr>
                <w:rFonts w:ascii="Eras Demi ITC" w:hAnsi="Eras Demi ITC" w:cs="Arial"/>
              </w:rPr>
              <w:t xml:space="preserve"> y horarios establecidos.</w:t>
            </w:r>
            <w:r w:rsidR="007153B8" w:rsidRPr="006018FA">
              <w:rPr>
                <w:rFonts w:ascii="Eras Demi ITC" w:hAnsi="Eras Demi ITC" w:cs="Arial"/>
              </w:rPr>
              <w:t xml:space="preserve"> </w:t>
            </w:r>
          </w:p>
          <w:p w14:paraId="0401B23F" w14:textId="314D59E6" w:rsidR="00C6354A" w:rsidRPr="006018FA" w:rsidRDefault="00C6354A" w:rsidP="00D71648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 actuali</w:t>
            </w:r>
            <w:r w:rsidR="00D04DF1">
              <w:rPr>
                <w:rFonts w:ascii="Eras Demi ITC" w:hAnsi="Eras Demi ITC" w:cs="Arial"/>
              </w:rPr>
              <w:t>zan cada día los expedientes individuales</w:t>
            </w:r>
            <w:r w:rsidRPr="006018FA">
              <w:rPr>
                <w:rFonts w:ascii="Eras Demi ITC" w:hAnsi="Eras Demi ITC" w:cs="Arial"/>
              </w:rPr>
              <w:t xml:space="preserve"> de cada operador del servicio de transporte público de pasajero</w:t>
            </w:r>
            <w:r w:rsidR="00D04DF1">
              <w:rPr>
                <w:rFonts w:ascii="Eras Demi ITC" w:hAnsi="Eras Demi ITC" w:cs="Arial"/>
              </w:rPr>
              <w:t>s</w:t>
            </w:r>
            <w:r w:rsidR="00A85CBC">
              <w:rPr>
                <w:rFonts w:ascii="Eras Demi ITC" w:hAnsi="Eras Demi ITC" w:cs="Arial"/>
              </w:rPr>
              <w:t xml:space="preserve"> que esté vigente su licencia de conducir, tarjeta de circulación, póliza de seguro y concesión</w:t>
            </w:r>
          </w:p>
          <w:p w14:paraId="059416A6" w14:textId="174B5955" w:rsidR="007153B8" w:rsidRPr="006018FA" w:rsidRDefault="007153B8" w:rsidP="00D71648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Se oto</w:t>
            </w:r>
            <w:r w:rsidR="0053728E" w:rsidRPr="006018FA">
              <w:rPr>
                <w:rFonts w:ascii="Eras Demi ITC" w:hAnsi="Eras Demi ITC" w:cs="Arial"/>
              </w:rPr>
              <w:t>rgan permisos a los</w:t>
            </w:r>
            <w:r w:rsidR="00B84695">
              <w:rPr>
                <w:rFonts w:ascii="Eras Demi ITC" w:hAnsi="Eras Demi ITC" w:cs="Arial"/>
              </w:rPr>
              <w:t xml:space="preserve"> acomodadores o</w:t>
            </w:r>
            <w:r w:rsidR="0053728E" w:rsidRPr="006018FA">
              <w:rPr>
                <w:rFonts w:ascii="Eras Demi ITC" w:hAnsi="Eras Demi ITC" w:cs="Arial"/>
              </w:rPr>
              <w:t xml:space="preserve"> franeleros</w:t>
            </w:r>
            <w:r w:rsidR="00B84695">
              <w:rPr>
                <w:rFonts w:ascii="Eras Demi ITC" w:hAnsi="Eras Demi ITC" w:cs="Arial"/>
              </w:rPr>
              <w:t xml:space="preserve"> de vehículos</w:t>
            </w:r>
            <w:r w:rsidR="0053728E" w:rsidRPr="006018FA">
              <w:rPr>
                <w:rFonts w:ascii="Eras Demi ITC" w:hAnsi="Eras Demi ITC" w:cs="Arial"/>
              </w:rPr>
              <w:t xml:space="preserve"> en la vía pública.</w:t>
            </w:r>
          </w:p>
          <w:p w14:paraId="170EFEAA" w14:textId="7804E4A9" w:rsidR="0053728E" w:rsidRPr="006018FA" w:rsidRDefault="00AB2F26" w:rsidP="00D71648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S</w:t>
            </w:r>
            <w:r w:rsidR="0053728E" w:rsidRPr="006018FA">
              <w:rPr>
                <w:rFonts w:ascii="Eras Demi ITC" w:hAnsi="Eras Demi ITC" w:cs="Arial"/>
              </w:rPr>
              <w:t>e levantan notificaciones a las personas operadoras del servicio de tra</w:t>
            </w:r>
            <w:r w:rsidR="00C6354A" w:rsidRPr="006018FA">
              <w:rPr>
                <w:rFonts w:ascii="Eras Demi ITC" w:hAnsi="Eras Demi ITC" w:cs="Arial"/>
              </w:rPr>
              <w:t>nsporte público</w:t>
            </w:r>
            <w:r w:rsidR="00A85CBC">
              <w:rPr>
                <w:rFonts w:ascii="Eras Demi ITC" w:hAnsi="Eras Demi ITC" w:cs="Arial"/>
              </w:rPr>
              <w:t xml:space="preserve"> de </w:t>
            </w:r>
            <w:r w:rsidR="00C70DBE">
              <w:rPr>
                <w:rFonts w:ascii="Eras Demi ITC" w:hAnsi="Eras Demi ITC" w:cs="Arial"/>
              </w:rPr>
              <w:t>pasajeros por</w:t>
            </w:r>
            <w:r w:rsidR="00A85CBC">
              <w:rPr>
                <w:rFonts w:ascii="Eras Demi ITC" w:hAnsi="Eras Demi ITC" w:cs="Arial"/>
              </w:rPr>
              <w:t xml:space="preserve"> incumplimiento a</w:t>
            </w:r>
            <w:r w:rsidR="0053728E" w:rsidRPr="006018FA">
              <w:rPr>
                <w:rFonts w:ascii="Eras Demi ITC" w:hAnsi="Eras Demi ITC" w:cs="Arial"/>
              </w:rPr>
              <w:t xml:space="preserve"> la ley, dándole el seguimiento a cada una de ellas.</w:t>
            </w:r>
          </w:p>
          <w:p w14:paraId="1C1DA748" w14:textId="05245237" w:rsidR="00890477" w:rsidRDefault="00C6354A" w:rsidP="00E542BC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6018FA">
              <w:rPr>
                <w:rFonts w:ascii="Eras Demi ITC" w:hAnsi="Eras Demi ITC" w:cs="Arial"/>
              </w:rPr>
              <w:t>Todos los días se instalan en el Municipio de Progreso y Comisarias a</w:t>
            </w:r>
            <w:r w:rsidR="0065793B" w:rsidRPr="006018FA">
              <w:rPr>
                <w:rFonts w:ascii="Eras Demi ITC" w:hAnsi="Eras Demi ITC" w:cs="Arial"/>
              </w:rPr>
              <w:t>lternas las señales de tránsito dándole el mantenimiento adecuado a cada una d</w:t>
            </w:r>
            <w:r w:rsidR="00262EFF">
              <w:rPr>
                <w:rFonts w:ascii="Eras Demi ITC" w:hAnsi="Eras Demi ITC" w:cs="Arial"/>
              </w:rPr>
              <w:t>e ellas antes de su instalación.</w:t>
            </w:r>
          </w:p>
          <w:p w14:paraId="66E3C7D8" w14:textId="5F4F06A1" w:rsidR="008174B9" w:rsidRPr="008174B9" w:rsidRDefault="008174B9" w:rsidP="008174B9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8174B9">
              <w:rPr>
                <w:rFonts w:ascii="Eras Demi ITC" w:hAnsi="Eras Demi ITC" w:cs="Arial"/>
              </w:rPr>
              <w:t>Continuar con el programa de credencialización para estudiantes del municipio.</w:t>
            </w:r>
          </w:p>
          <w:p w14:paraId="4B7685A1" w14:textId="3D2E285A" w:rsidR="008174B9" w:rsidRPr="008174B9" w:rsidRDefault="008174B9" w:rsidP="008174B9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8174B9">
              <w:rPr>
                <w:rFonts w:ascii="Eras Demi ITC" w:hAnsi="Eras Demi ITC" w:cs="Arial"/>
              </w:rPr>
              <w:t xml:space="preserve">Realizar en marzo la presentación del programa de </w:t>
            </w:r>
            <w:r w:rsidRPr="008174B9">
              <w:rPr>
                <w:rFonts w:ascii="Eras Demi ITC" w:hAnsi="Eras Demi ITC" w:cs="Arial"/>
                <w:b/>
                <w:bCs/>
              </w:rPr>
              <w:t>Movilidad Segura</w:t>
            </w:r>
            <w:r w:rsidRPr="008174B9">
              <w:rPr>
                <w:rFonts w:ascii="Eras Demi ITC" w:hAnsi="Eras Demi ITC" w:cs="Arial"/>
              </w:rPr>
              <w:t xml:space="preserve"> a padres y madres de familia en las instituciones educativas visitadas.</w:t>
            </w:r>
          </w:p>
          <w:p w14:paraId="1CF15B5D" w14:textId="114BE0EF" w:rsidR="008174B9" w:rsidRPr="008174B9" w:rsidRDefault="008174B9" w:rsidP="008174B9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8174B9">
              <w:rPr>
                <w:rFonts w:ascii="Eras Demi ITC" w:hAnsi="Eras Demi ITC" w:cs="Arial"/>
              </w:rPr>
              <w:t>Continuar con el operativo de notificación y retiro de vehículos y objetos que obstruyen la vía pública.</w:t>
            </w:r>
          </w:p>
          <w:p w14:paraId="752EC1C9" w14:textId="1C27D459" w:rsidR="0031359B" w:rsidRPr="00762BEF" w:rsidRDefault="008174B9" w:rsidP="00762BEF">
            <w:pPr>
              <w:pStyle w:val="Prrafodelista"/>
              <w:numPr>
                <w:ilvl w:val="0"/>
                <w:numId w:val="18"/>
              </w:numPr>
              <w:rPr>
                <w:rFonts w:ascii="Eras Demi ITC" w:hAnsi="Eras Demi ITC" w:cs="Arial"/>
              </w:rPr>
            </w:pPr>
            <w:r w:rsidRPr="008174B9">
              <w:rPr>
                <w:rFonts w:ascii="Eras Demi ITC" w:hAnsi="Eras Demi ITC" w:cs="Arial"/>
              </w:rPr>
              <w:t xml:space="preserve"> Mantener acciones de ordenamiento vial y apoyo en eventos que requieran control de movilidad en el municipio.</w:t>
            </w:r>
            <w:bookmarkStart w:id="0" w:name="_GoBack"/>
            <w:bookmarkEnd w:id="0"/>
          </w:p>
        </w:tc>
      </w:tr>
    </w:tbl>
    <w:p w14:paraId="62366EF0" w14:textId="77777777" w:rsidR="00C72349" w:rsidRPr="006018FA" w:rsidRDefault="00C72349" w:rsidP="003179D8">
      <w:pPr>
        <w:rPr>
          <w:rFonts w:ascii="Eras Demi ITC" w:hAnsi="Eras Demi ITC" w:cs="Arial"/>
        </w:rPr>
      </w:pPr>
    </w:p>
    <w:p w14:paraId="5D4AD0D7" w14:textId="77777777" w:rsidR="00C72349" w:rsidRPr="006018FA" w:rsidRDefault="009A487E" w:rsidP="00454C75">
      <w:pPr>
        <w:jc w:val="center"/>
        <w:rPr>
          <w:rFonts w:ascii="Eras Demi ITC" w:hAnsi="Eras Demi ITC" w:cs="Arial"/>
          <w:lang w:val="fr-FR"/>
        </w:rPr>
      </w:pPr>
      <w:r w:rsidRPr="006018FA">
        <w:rPr>
          <w:rFonts w:ascii="Eras Demi ITC" w:hAnsi="Eras Demi ITC" w:cs="Arial"/>
          <w:lang w:val="fr-FR"/>
        </w:rPr>
        <w:t xml:space="preserve">A T E N T A M E N T E </w:t>
      </w:r>
    </w:p>
    <w:p w14:paraId="1A3AB847" w14:textId="77777777" w:rsidR="00C72349" w:rsidRPr="006018FA" w:rsidRDefault="00C72349" w:rsidP="00454C75">
      <w:pPr>
        <w:jc w:val="center"/>
        <w:rPr>
          <w:rFonts w:ascii="Eras Demi ITC" w:hAnsi="Eras Demi ITC" w:cs="Arial"/>
          <w:lang w:val="fr-FR"/>
        </w:rPr>
      </w:pPr>
    </w:p>
    <w:p w14:paraId="59BC2C0C" w14:textId="7F7EF5C0" w:rsidR="009A487E" w:rsidRPr="006018FA" w:rsidRDefault="0031359B" w:rsidP="009A487E">
      <w:pPr>
        <w:spacing w:after="0" w:line="240" w:lineRule="auto"/>
        <w:jc w:val="center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>______________________</w:t>
      </w:r>
      <w:r w:rsidR="00B66FA1" w:rsidRPr="006018FA">
        <w:rPr>
          <w:rFonts w:ascii="Eras Demi ITC" w:hAnsi="Eras Demi ITC" w:cs="Arial"/>
        </w:rPr>
        <w:t xml:space="preserve"> </w:t>
      </w:r>
    </w:p>
    <w:p w14:paraId="22F2A14D" w14:textId="77777777" w:rsidR="00B66FA1" w:rsidRPr="006018FA" w:rsidRDefault="00C846F6" w:rsidP="009A487E">
      <w:pPr>
        <w:spacing w:after="0" w:line="240" w:lineRule="auto"/>
        <w:jc w:val="center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>MTRO. RODRIGO MANZANILLA JIMENEZ</w:t>
      </w:r>
    </w:p>
    <w:p w14:paraId="5122D1C0" w14:textId="24D76C20" w:rsidR="009A487E" w:rsidRPr="006018FA" w:rsidRDefault="00C846F6" w:rsidP="009A487E">
      <w:pPr>
        <w:spacing w:after="0" w:line="240" w:lineRule="auto"/>
        <w:jc w:val="center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 xml:space="preserve">DIRECTOR DE </w:t>
      </w:r>
      <w:r w:rsidR="00B6460C" w:rsidRPr="006018FA">
        <w:rPr>
          <w:rFonts w:ascii="Eras Demi ITC" w:hAnsi="Eras Demi ITC" w:cs="Arial"/>
        </w:rPr>
        <w:t>TRANSPORTE Y</w:t>
      </w:r>
      <w:r w:rsidR="00032EEB" w:rsidRPr="006018FA">
        <w:rPr>
          <w:rFonts w:ascii="Eras Demi ITC" w:hAnsi="Eras Demi ITC" w:cs="Arial"/>
        </w:rPr>
        <w:t xml:space="preserve"> MOVILIDAD URBANA</w:t>
      </w:r>
    </w:p>
    <w:p w14:paraId="3FD5973B" w14:textId="77777777" w:rsidR="009A487E" w:rsidRPr="006018FA" w:rsidRDefault="009A487E" w:rsidP="009A487E">
      <w:pPr>
        <w:spacing w:after="0" w:line="240" w:lineRule="auto"/>
        <w:jc w:val="center"/>
        <w:rPr>
          <w:rFonts w:ascii="Eras Demi ITC" w:hAnsi="Eras Demi ITC" w:cs="Arial"/>
        </w:rPr>
      </w:pPr>
      <w:r w:rsidRPr="006018FA">
        <w:rPr>
          <w:rFonts w:ascii="Eras Demi ITC" w:hAnsi="Eras Demi ITC" w:cs="Arial"/>
        </w:rPr>
        <w:t>H. AYUNTAMIENTO DE PROGRESO 2024 -2027</w:t>
      </w:r>
    </w:p>
    <w:sectPr w:rsidR="009A487E" w:rsidRPr="006018FA" w:rsidSect="000B6692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8E86C" w14:textId="77777777" w:rsidR="000E66AC" w:rsidRDefault="000E66AC" w:rsidP="00D85B80">
      <w:pPr>
        <w:spacing w:after="0" w:line="240" w:lineRule="auto"/>
      </w:pPr>
      <w:r>
        <w:separator/>
      </w:r>
    </w:p>
  </w:endnote>
  <w:endnote w:type="continuationSeparator" w:id="0">
    <w:p w14:paraId="3E34709B" w14:textId="77777777" w:rsidR="000E66AC" w:rsidRDefault="000E66AC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20B0C" w14:textId="77777777" w:rsidR="000E66AC" w:rsidRDefault="000E66AC" w:rsidP="00D85B80">
      <w:pPr>
        <w:spacing w:after="0" w:line="240" w:lineRule="auto"/>
      </w:pPr>
      <w:r>
        <w:separator/>
      </w:r>
    </w:p>
  </w:footnote>
  <w:footnote w:type="continuationSeparator" w:id="0">
    <w:p w14:paraId="7BC06935" w14:textId="77777777" w:rsidR="000E66AC" w:rsidRDefault="000E66AC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4249F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721539B5" wp14:editId="3353C380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104"/>
    <w:multiLevelType w:val="multilevel"/>
    <w:tmpl w:val="B19C3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FA541A"/>
    <w:multiLevelType w:val="multilevel"/>
    <w:tmpl w:val="4C4ED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023E0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3D43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B3AC1"/>
    <w:multiLevelType w:val="multilevel"/>
    <w:tmpl w:val="D848C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127FB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64638"/>
    <w:multiLevelType w:val="hybridMultilevel"/>
    <w:tmpl w:val="14C41A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15C0D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80683A"/>
    <w:multiLevelType w:val="hybridMultilevel"/>
    <w:tmpl w:val="8788CD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F2657"/>
    <w:multiLevelType w:val="hybridMultilevel"/>
    <w:tmpl w:val="169E0886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DF00A3A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D160A"/>
    <w:multiLevelType w:val="multilevel"/>
    <w:tmpl w:val="501CD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E57EF7"/>
    <w:multiLevelType w:val="multilevel"/>
    <w:tmpl w:val="42540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BF7142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DF1122"/>
    <w:multiLevelType w:val="hybridMultilevel"/>
    <w:tmpl w:val="6512FBF6"/>
    <w:lvl w:ilvl="0" w:tplc="9E5CA8FC">
      <w:numFmt w:val="bullet"/>
      <w:lvlText w:val="•"/>
      <w:lvlJc w:val="left"/>
      <w:pPr>
        <w:ind w:left="1065" w:hanging="705"/>
      </w:pPr>
      <w:rPr>
        <w:rFonts w:ascii="Eras Demi ITC" w:eastAsiaTheme="minorHAnsi" w:hAnsi="Eras Demi ITC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11BD9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A3305E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314D"/>
    <w:multiLevelType w:val="hybridMultilevel"/>
    <w:tmpl w:val="37F89198"/>
    <w:lvl w:ilvl="0" w:tplc="9E5CA8FC">
      <w:numFmt w:val="bullet"/>
      <w:lvlText w:val="•"/>
      <w:lvlJc w:val="left"/>
      <w:pPr>
        <w:ind w:left="1065" w:hanging="705"/>
      </w:pPr>
      <w:rPr>
        <w:rFonts w:ascii="Eras Demi ITC" w:eastAsiaTheme="minorHAnsi" w:hAnsi="Eras Demi ITC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0117DA"/>
    <w:multiLevelType w:val="multilevel"/>
    <w:tmpl w:val="87D09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8C1B1E"/>
    <w:multiLevelType w:val="multilevel"/>
    <w:tmpl w:val="EDC68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CE38A6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524C4"/>
    <w:multiLevelType w:val="hybridMultilevel"/>
    <w:tmpl w:val="55621A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CC1C66"/>
    <w:multiLevelType w:val="hybridMultilevel"/>
    <w:tmpl w:val="7BC80F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3B000D"/>
    <w:multiLevelType w:val="multilevel"/>
    <w:tmpl w:val="431A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9250F6"/>
    <w:multiLevelType w:val="multilevel"/>
    <w:tmpl w:val="7DE4F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13B5705"/>
    <w:multiLevelType w:val="multilevel"/>
    <w:tmpl w:val="4A32C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9B10F3"/>
    <w:multiLevelType w:val="hybridMultilevel"/>
    <w:tmpl w:val="92D21B8A"/>
    <w:lvl w:ilvl="0" w:tplc="A3824D16">
      <w:numFmt w:val="bullet"/>
      <w:lvlText w:val="•"/>
      <w:lvlJc w:val="left"/>
      <w:pPr>
        <w:ind w:left="1410" w:hanging="705"/>
      </w:pPr>
      <w:rPr>
        <w:rFonts w:ascii="Eras Demi ITC" w:eastAsiaTheme="minorHAnsi" w:hAnsi="Eras Demi ITC" w:cs="Arial" w:hint="default"/>
      </w:rPr>
    </w:lvl>
    <w:lvl w:ilvl="1" w:tplc="08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6" w15:restartNumberingAfterBreak="0">
    <w:nsid w:val="6F1710B5"/>
    <w:multiLevelType w:val="multilevel"/>
    <w:tmpl w:val="49828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947973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C5FC0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44B90"/>
    <w:multiLevelType w:val="multilevel"/>
    <w:tmpl w:val="4E404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255083"/>
    <w:multiLevelType w:val="hybridMultilevel"/>
    <w:tmpl w:val="495CAD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7269F5"/>
    <w:multiLevelType w:val="multilevel"/>
    <w:tmpl w:val="65F01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5"/>
  </w:num>
  <w:num w:numId="3">
    <w:abstractNumId w:val="5"/>
  </w:num>
  <w:num w:numId="4">
    <w:abstractNumId w:val="10"/>
  </w:num>
  <w:num w:numId="5">
    <w:abstractNumId w:val="2"/>
  </w:num>
  <w:num w:numId="6">
    <w:abstractNumId w:val="22"/>
  </w:num>
  <w:num w:numId="7">
    <w:abstractNumId w:val="8"/>
  </w:num>
  <w:num w:numId="8">
    <w:abstractNumId w:val="31"/>
  </w:num>
  <w:num w:numId="9">
    <w:abstractNumId w:val="26"/>
  </w:num>
  <w:num w:numId="10">
    <w:abstractNumId w:val="39"/>
  </w:num>
  <w:num w:numId="11">
    <w:abstractNumId w:val="40"/>
  </w:num>
  <w:num w:numId="12">
    <w:abstractNumId w:val="7"/>
  </w:num>
  <w:num w:numId="13">
    <w:abstractNumId w:val="30"/>
  </w:num>
  <w:num w:numId="14">
    <w:abstractNumId w:val="12"/>
  </w:num>
  <w:num w:numId="15">
    <w:abstractNumId w:val="18"/>
  </w:num>
  <w:num w:numId="16">
    <w:abstractNumId w:val="28"/>
  </w:num>
  <w:num w:numId="17">
    <w:abstractNumId w:val="41"/>
  </w:num>
  <w:num w:numId="18">
    <w:abstractNumId w:val="14"/>
  </w:num>
  <w:num w:numId="19">
    <w:abstractNumId w:val="27"/>
  </w:num>
  <w:num w:numId="20">
    <w:abstractNumId w:val="11"/>
  </w:num>
  <w:num w:numId="21">
    <w:abstractNumId w:val="24"/>
  </w:num>
  <w:num w:numId="22">
    <w:abstractNumId w:val="15"/>
  </w:num>
  <w:num w:numId="23">
    <w:abstractNumId w:val="37"/>
  </w:num>
  <w:num w:numId="24">
    <w:abstractNumId w:val="32"/>
  </w:num>
  <w:num w:numId="25">
    <w:abstractNumId w:val="0"/>
  </w:num>
  <w:num w:numId="26">
    <w:abstractNumId w:val="16"/>
  </w:num>
  <w:num w:numId="27">
    <w:abstractNumId w:val="3"/>
  </w:num>
  <w:num w:numId="28">
    <w:abstractNumId w:val="13"/>
  </w:num>
  <w:num w:numId="29">
    <w:abstractNumId w:val="38"/>
  </w:num>
  <w:num w:numId="30">
    <w:abstractNumId w:val="43"/>
  </w:num>
  <w:num w:numId="31">
    <w:abstractNumId w:val="21"/>
  </w:num>
  <w:num w:numId="32">
    <w:abstractNumId w:val="17"/>
  </w:num>
  <w:num w:numId="33">
    <w:abstractNumId w:val="34"/>
  </w:num>
  <w:num w:numId="34">
    <w:abstractNumId w:val="33"/>
  </w:num>
  <w:num w:numId="35">
    <w:abstractNumId w:val="1"/>
  </w:num>
  <w:num w:numId="36">
    <w:abstractNumId w:val="42"/>
  </w:num>
  <w:num w:numId="37">
    <w:abstractNumId w:val="20"/>
  </w:num>
  <w:num w:numId="38">
    <w:abstractNumId w:val="9"/>
  </w:num>
  <w:num w:numId="39">
    <w:abstractNumId w:val="29"/>
  </w:num>
  <w:num w:numId="40">
    <w:abstractNumId w:val="19"/>
  </w:num>
  <w:num w:numId="41">
    <w:abstractNumId w:val="23"/>
  </w:num>
  <w:num w:numId="42">
    <w:abstractNumId w:val="35"/>
  </w:num>
  <w:num w:numId="43">
    <w:abstractNumId w:val="4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75"/>
    <w:rsid w:val="00000766"/>
    <w:rsid w:val="00000E00"/>
    <w:rsid w:val="000233F4"/>
    <w:rsid w:val="000234DA"/>
    <w:rsid w:val="00032EEB"/>
    <w:rsid w:val="00034456"/>
    <w:rsid w:val="00052ADA"/>
    <w:rsid w:val="0005581A"/>
    <w:rsid w:val="000573E7"/>
    <w:rsid w:val="00064795"/>
    <w:rsid w:val="00065981"/>
    <w:rsid w:val="00074C87"/>
    <w:rsid w:val="00084F22"/>
    <w:rsid w:val="00096D01"/>
    <w:rsid w:val="000A5E64"/>
    <w:rsid w:val="000A6893"/>
    <w:rsid w:val="000B3CAA"/>
    <w:rsid w:val="000B6692"/>
    <w:rsid w:val="000D3B6E"/>
    <w:rsid w:val="000D7364"/>
    <w:rsid w:val="000E66AC"/>
    <w:rsid w:val="000F23D5"/>
    <w:rsid w:val="000F565D"/>
    <w:rsid w:val="00104116"/>
    <w:rsid w:val="00106A56"/>
    <w:rsid w:val="00111AEA"/>
    <w:rsid w:val="001330EE"/>
    <w:rsid w:val="00133366"/>
    <w:rsid w:val="00136F42"/>
    <w:rsid w:val="001435EE"/>
    <w:rsid w:val="0014523C"/>
    <w:rsid w:val="00145C95"/>
    <w:rsid w:val="00152E78"/>
    <w:rsid w:val="00153F50"/>
    <w:rsid w:val="00157689"/>
    <w:rsid w:val="00160567"/>
    <w:rsid w:val="001621AD"/>
    <w:rsid w:val="00163E03"/>
    <w:rsid w:val="00164223"/>
    <w:rsid w:val="00167C93"/>
    <w:rsid w:val="001716F1"/>
    <w:rsid w:val="00181FF3"/>
    <w:rsid w:val="001977F4"/>
    <w:rsid w:val="001C3A79"/>
    <w:rsid w:val="001C755F"/>
    <w:rsid w:val="001C766B"/>
    <w:rsid w:val="001D3640"/>
    <w:rsid w:val="001E4F23"/>
    <w:rsid w:val="001F328A"/>
    <w:rsid w:val="001F471B"/>
    <w:rsid w:val="001F58FB"/>
    <w:rsid w:val="001F5C76"/>
    <w:rsid w:val="0020179D"/>
    <w:rsid w:val="00216802"/>
    <w:rsid w:val="00237953"/>
    <w:rsid w:val="002440C4"/>
    <w:rsid w:val="00244812"/>
    <w:rsid w:val="00253670"/>
    <w:rsid w:val="00257D10"/>
    <w:rsid w:val="00260C36"/>
    <w:rsid w:val="00260E3E"/>
    <w:rsid w:val="00262242"/>
    <w:rsid w:val="00262EFF"/>
    <w:rsid w:val="002634D8"/>
    <w:rsid w:val="0026595F"/>
    <w:rsid w:val="00266B26"/>
    <w:rsid w:val="002760A3"/>
    <w:rsid w:val="00290217"/>
    <w:rsid w:val="0029160D"/>
    <w:rsid w:val="002931F7"/>
    <w:rsid w:val="002A5D17"/>
    <w:rsid w:val="002F1541"/>
    <w:rsid w:val="002F56AC"/>
    <w:rsid w:val="00301F91"/>
    <w:rsid w:val="00306DD9"/>
    <w:rsid w:val="0031359B"/>
    <w:rsid w:val="00313C12"/>
    <w:rsid w:val="003179D8"/>
    <w:rsid w:val="003255CE"/>
    <w:rsid w:val="00353A77"/>
    <w:rsid w:val="003616AF"/>
    <w:rsid w:val="0037630E"/>
    <w:rsid w:val="003772C3"/>
    <w:rsid w:val="003776FD"/>
    <w:rsid w:val="003B6C37"/>
    <w:rsid w:val="003C053B"/>
    <w:rsid w:val="003C0982"/>
    <w:rsid w:val="003E2F47"/>
    <w:rsid w:val="003E5C3D"/>
    <w:rsid w:val="003E678D"/>
    <w:rsid w:val="003E75C8"/>
    <w:rsid w:val="003F4C2B"/>
    <w:rsid w:val="00406347"/>
    <w:rsid w:val="00406765"/>
    <w:rsid w:val="004167E7"/>
    <w:rsid w:val="004176C7"/>
    <w:rsid w:val="00422F3C"/>
    <w:rsid w:val="00423E37"/>
    <w:rsid w:val="004367BD"/>
    <w:rsid w:val="004374E2"/>
    <w:rsid w:val="00446CDA"/>
    <w:rsid w:val="004538BB"/>
    <w:rsid w:val="00454C75"/>
    <w:rsid w:val="004554F8"/>
    <w:rsid w:val="00474AC5"/>
    <w:rsid w:val="004808BC"/>
    <w:rsid w:val="004829DB"/>
    <w:rsid w:val="00487AB0"/>
    <w:rsid w:val="00497E20"/>
    <w:rsid w:val="004A11F2"/>
    <w:rsid w:val="004A32FF"/>
    <w:rsid w:val="004C25D8"/>
    <w:rsid w:val="004E4CA9"/>
    <w:rsid w:val="004E53E6"/>
    <w:rsid w:val="004E7CF3"/>
    <w:rsid w:val="004F3A0E"/>
    <w:rsid w:val="004F761D"/>
    <w:rsid w:val="00503F0C"/>
    <w:rsid w:val="00507093"/>
    <w:rsid w:val="005071F1"/>
    <w:rsid w:val="00526638"/>
    <w:rsid w:val="00532D63"/>
    <w:rsid w:val="0053728E"/>
    <w:rsid w:val="00540FB6"/>
    <w:rsid w:val="00544513"/>
    <w:rsid w:val="00550AFF"/>
    <w:rsid w:val="00550FCD"/>
    <w:rsid w:val="005613EB"/>
    <w:rsid w:val="0056280E"/>
    <w:rsid w:val="005713F3"/>
    <w:rsid w:val="00573F2B"/>
    <w:rsid w:val="005750D0"/>
    <w:rsid w:val="005827DE"/>
    <w:rsid w:val="0058542C"/>
    <w:rsid w:val="0059740C"/>
    <w:rsid w:val="005A03E1"/>
    <w:rsid w:val="005B0131"/>
    <w:rsid w:val="005B45AA"/>
    <w:rsid w:val="005C29CF"/>
    <w:rsid w:val="005D3A61"/>
    <w:rsid w:val="005D4328"/>
    <w:rsid w:val="005D465E"/>
    <w:rsid w:val="005F28ED"/>
    <w:rsid w:val="005F2D56"/>
    <w:rsid w:val="005F657A"/>
    <w:rsid w:val="006018FA"/>
    <w:rsid w:val="00610DE2"/>
    <w:rsid w:val="006118A7"/>
    <w:rsid w:val="00611D1F"/>
    <w:rsid w:val="00616330"/>
    <w:rsid w:val="00616698"/>
    <w:rsid w:val="00617037"/>
    <w:rsid w:val="00617359"/>
    <w:rsid w:val="00617624"/>
    <w:rsid w:val="00631467"/>
    <w:rsid w:val="006351B3"/>
    <w:rsid w:val="006507BE"/>
    <w:rsid w:val="0065793B"/>
    <w:rsid w:val="00674563"/>
    <w:rsid w:val="00685740"/>
    <w:rsid w:val="00694321"/>
    <w:rsid w:val="006A15CE"/>
    <w:rsid w:val="006A30FE"/>
    <w:rsid w:val="006A75B5"/>
    <w:rsid w:val="006A75E6"/>
    <w:rsid w:val="006C6480"/>
    <w:rsid w:val="006D0741"/>
    <w:rsid w:val="006D688A"/>
    <w:rsid w:val="006E047A"/>
    <w:rsid w:val="006E31E2"/>
    <w:rsid w:val="006E59E1"/>
    <w:rsid w:val="006E5E03"/>
    <w:rsid w:val="006F105D"/>
    <w:rsid w:val="006F1C79"/>
    <w:rsid w:val="006F2477"/>
    <w:rsid w:val="006F577A"/>
    <w:rsid w:val="00701960"/>
    <w:rsid w:val="00710DD5"/>
    <w:rsid w:val="007118F8"/>
    <w:rsid w:val="00713804"/>
    <w:rsid w:val="007153B8"/>
    <w:rsid w:val="00717039"/>
    <w:rsid w:val="00723577"/>
    <w:rsid w:val="0073134F"/>
    <w:rsid w:val="00731A16"/>
    <w:rsid w:val="00757C33"/>
    <w:rsid w:val="00762BEF"/>
    <w:rsid w:val="00774568"/>
    <w:rsid w:val="0078737C"/>
    <w:rsid w:val="007957AB"/>
    <w:rsid w:val="00796B40"/>
    <w:rsid w:val="007B7B08"/>
    <w:rsid w:val="007C0EC4"/>
    <w:rsid w:val="007C1FBD"/>
    <w:rsid w:val="007C5B2E"/>
    <w:rsid w:val="007C7843"/>
    <w:rsid w:val="007D1213"/>
    <w:rsid w:val="007E3122"/>
    <w:rsid w:val="007E454D"/>
    <w:rsid w:val="007F2793"/>
    <w:rsid w:val="007F6E6B"/>
    <w:rsid w:val="007F77DE"/>
    <w:rsid w:val="007F7E4E"/>
    <w:rsid w:val="0080197F"/>
    <w:rsid w:val="0081317C"/>
    <w:rsid w:val="008158E2"/>
    <w:rsid w:val="008174B9"/>
    <w:rsid w:val="00820BE9"/>
    <w:rsid w:val="00822177"/>
    <w:rsid w:val="008236C4"/>
    <w:rsid w:val="00827596"/>
    <w:rsid w:val="0082759B"/>
    <w:rsid w:val="00831EFD"/>
    <w:rsid w:val="0084121E"/>
    <w:rsid w:val="00854221"/>
    <w:rsid w:val="00854C65"/>
    <w:rsid w:val="0085721F"/>
    <w:rsid w:val="00862DE6"/>
    <w:rsid w:val="00890477"/>
    <w:rsid w:val="00893592"/>
    <w:rsid w:val="008A1843"/>
    <w:rsid w:val="008B67EE"/>
    <w:rsid w:val="008C0671"/>
    <w:rsid w:val="008C16A7"/>
    <w:rsid w:val="008D36F2"/>
    <w:rsid w:val="008E620F"/>
    <w:rsid w:val="008E7E3A"/>
    <w:rsid w:val="008F0952"/>
    <w:rsid w:val="008F774E"/>
    <w:rsid w:val="00900432"/>
    <w:rsid w:val="0090480D"/>
    <w:rsid w:val="0090553D"/>
    <w:rsid w:val="00913D08"/>
    <w:rsid w:val="009230CA"/>
    <w:rsid w:val="00930363"/>
    <w:rsid w:val="00931A4F"/>
    <w:rsid w:val="00931E87"/>
    <w:rsid w:val="00947407"/>
    <w:rsid w:val="00961DC9"/>
    <w:rsid w:val="00973E28"/>
    <w:rsid w:val="009744F4"/>
    <w:rsid w:val="00974EFA"/>
    <w:rsid w:val="00976DBB"/>
    <w:rsid w:val="009A487E"/>
    <w:rsid w:val="009B052A"/>
    <w:rsid w:val="009B58CE"/>
    <w:rsid w:val="009C34C4"/>
    <w:rsid w:val="009E02E8"/>
    <w:rsid w:val="009E7DB6"/>
    <w:rsid w:val="009F4722"/>
    <w:rsid w:val="00A0022E"/>
    <w:rsid w:val="00A27106"/>
    <w:rsid w:val="00A31406"/>
    <w:rsid w:val="00A332ED"/>
    <w:rsid w:val="00A743AF"/>
    <w:rsid w:val="00A77AD2"/>
    <w:rsid w:val="00A85CBC"/>
    <w:rsid w:val="00A87931"/>
    <w:rsid w:val="00AA0FDE"/>
    <w:rsid w:val="00AB2F26"/>
    <w:rsid w:val="00AB3E20"/>
    <w:rsid w:val="00AC1F58"/>
    <w:rsid w:val="00AC2B02"/>
    <w:rsid w:val="00AC39D5"/>
    <w:rsid w:val="00AC6270"/>
    <w:rsid w:val="00AD2C75"/>
    <w:rsid w:val="00AD6B48"/>
    <w:rsid w:val="00AE2BA3"/>
    <w:rsid w:val="00AE45FC"/>
    <w:rsid w:val="00AF25EE"/>
    <w:rsid w:val="00B01491"/>
    <w:rsid w:val="00B07748"/>
    <w:rsid w:val="00B10149"/>
    <w:rsid w:val="00B16AE0"/>
    <w:rsid w:val="00B5722E"/>
    <w:rsid w:val="00B63A6E"/>
    <w:rsid w:val="00B63C1D"/>
    <w:rsid w:val="00B6460C"/>
    <w:rsid w:val="00B668E0"/>
    <w:rsid w:val="00B66FA1"/>
    <w:rsid w:val="00B70EC2"/>
    <w:rsid w:val="00B72C81"/>
    <w:rsid w:val="00B74736"/>
    <w:rsid w:val="00B84695"/>
    <w:rsid w:val="00B976C9"/>
    <w:rsid w:val="00BC6548"/>
    <w:rsid w:val="00BC6EF9"/>
    <w:rsid w:val="00BC7386"/>
    <w:rsid w:val="00C1329A"/>
    <w:rsid w:val="00C23687"/>
    <w:rsid w:val="00C24361"/>
    <w:rsid w:val="00C2707E"/>
    <w:rsid w:val="00C3118F"/>
    <w:rsid w:val="00C37E25"/>
    <w:rsid w:val="00C401A1"/>
    <w:rsid w:val="00C54AB3"/>
    <w:rsid w:val="00C55FF6"/>
    <w:rsid w:val="00C62145"/>
    <w:rsid w:val="00C6354A"/>
    <w:rsid w:val="00C67E3F"/>
    <w:rsid w:val="00C70DBE"/>
    <w:rsid w:val="00C72349"/>
    <w:rsid w:val="00C82032"/>
    <w:rsid w:val="00C846F6"/>
    <w:rsid w:val="00C9728C"/>
    <w:rsid w:val="00CC0503"/>
    <w:rsid w:val="00CD0B90"/>
    <w:rsid w:val="00CD2601"/>
    <w:rsid w:val="00CE36FF"/>
    <w:rsid w:val="00CF7605"/>
    <w:rsid w:val="00D04DF1"/>
    <w:rsid w:val="00D0552B"/>
    <w:rsid w:val="00D10718"/>
    <w:rsid w:val="00D13E6E"/>
    <w:rsid w:val="00D17723"/>
    <w:rsid w:val="00D23F2B"/>
    <w:rsid w:val="00D249F1"/>
    <w:rsid w:val="00D273AE"/>
    <w:rsid w:val="00D3157D"/>
    <w:rsid w:val="00D33CE1"/>
    <w:rsid w:val="00D348C6"/>
    <w:rsid w:val="00D4067E"/>
    <w:rsid w:val="00D43ED4"/>
    <w:rsid w:val="00D4608B"/>
    <w:rsid w:val="00D50AAB"/>
    <w:rsid w:val="00D51523"/>
    <w:rsid w:val="00D5513F"/>
    <w:rsid w:val="00D65E2C"/>
    <w:rsid w:val="00D71648"/>
    <w:rsid w:val="00D85B80"/>
    <w:rsid w:val="00D90B12"/>
    <w:rsid w:val="00DA4253"/>
    <w:rsid w:val="00DB09A8"/>
    <w:rsid w:val="00DB20B5"/>
    <w:rsid w:val="00DB24A2"/>
    <w:rsid w:val="00DB280A"/>
    <w:rsid w:val="00DB6BF2"/>
    <w:rsid w:val="00DC0971"/>
    <w:rsid w:val="00DC65D9"/>
    <w:rsid w:val="00DC76E3"/>
    <w:rsid w:val="00DD21A0"/>
    <w:rsid w:val="00DD7D71"/>
    <w:rsid w:val="00DF0C65"/>
    <w:rsid w:val="00E017BF"/>
    <w:rsid w:val="00E15885"/>
    <w:rsid w:val="00E16262"/>
    <w:rsid w:val="00E22945"/>
    <w:rsid w:val="00E26737"/>
    <w:rsid w:val="00E3506D"/>
    <w:rsid w:val="00E37213"/>
    <w:rsid w:val="00E44E44"/>
    <w:rsid w:val="00E542BC"/>
    <w:rsid w:val="00E6193E"/>
    <w:rsid w:val="00E669B1"/>
    <w:rsid w:val="00E84AD4"/>
    <w:rsid w:val="00EA34D5"/>
    <w:rsid w:val="00EA56D3"/>
    <w:rsid w:val="00EB0E59"/>
    <w:rsid w:val="00EB25D8"/>
    <w:rsid w:val="00EB2634"/>
    <w:rsid w:val="00ED3482"/>
    <w:rsid w:val="00ED798C"/>
    <w:rsid w:val="00EF7334"/>
    <w:rsid w:val="00F10111"/>
    <w:rsid w:val="00F24965"/>
    <w:rsid w:val="00F319D4"/>
    <w:rsid w:val="00F33C0F"/>
    <w:rsid w:val="00F37A43"/>
    <w:rsid w:val="00F44C8B"/>
    <w:rsid w:val="00F44DC3"/>
    <w:rsid w:val="00F66E2E"/>
    <w:rsid w:val="00F75E8E"/>
    <w:rsid w:val="00F761E7"/>
    <w:rsid w:val="00F7795D"/>
    <w:rsid w:val="00F8708A"/>
    <w:rsid w:val="00F94B3F"/>
    <w:rsid w:val="00FA0B99"/>
    <w:rsid w:val="00FA34A8"/>
    <w:rsid w:val="00FA545D"/>
    <w:rsid w:val="00FD2658"/>
    <w:rsid w:val="00FD2881"/>
    <w:rsid w:val="00FE1994"/>
    <w:rsid w:val="00FE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A0174"/>
  <w15:chartTrackingRefBased/>
  <w15:docId w15:val="{B88196BA-3432-45A1-86CA-CCB079A53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2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96488-C244-4A03-96B2-AD41A045F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1617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Transporte</cp:lastModifiedBy>
  <cp:revision>3</cp:revision>
  <cp:lastPrinted>2026-03-07T15:07:00Z</cp:lastPrinted>
  <dcterms:created xsi:type="dcterms:W3CDTF">2026-03-07T15:04:00Z</dcterms:created>
  <dcterms:modified xsi:type="dcterms:W3CDTF">2026-03-07T15:08:00Z</dcterms:modified>
</cp:coreProperties>
</file>